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98" w:rsidRPr="005A2791" w:rsidRDefault="00845398">
      <w:pPr>
        <w:tabs>
          <w:tab w:val="left" w:pos="1080"/>
        </w:tabs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725B40" w:rsidRPr="00725B40" w:rsidTr="00FF0F7F">
        <w:trPr>
          <w:trHeight w:val="2687"/>
        </w:trPr>
        <w:tc>
          <w:tcPr>
            <w:tcW w:w="14459" w:type="dxa"/>
            <w:shd w:val="clear" w:color="auto" w:fill="auto"/>
          </w:tcPr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>Додаток 2 до Програми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>Затвердженої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розпорядженням начальника 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обласної військової адміністрації  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>від 0</w:t>
            </w:r>
            <w:r w:rsidR="005405EE">
              <w:rPr>
                <w:sz w:val="26"/>
                <w:szCs w:val="26"/>
              </w:rPr>
              <w:t>1</w:t>
            </w:r>
            <w:r w:rsidRPr="00622C6F">
              <w:rPr>
                <w:sz w:val="26"/>
                <w:szCs w:val="26"/>
              </w:rPr>
              <w:t>.</w:t>
            </w:r>
            <w:r w:rsidR="005405EE">
              <w:rPr>
                <w:sz w:val="26"/>
                <w:szCs w:val="26"/>
              </w:rPr>
              <w:t>12.2022 №659</w:t>
            </w:r>
            <w:r w:rsidRPr="00622C6F">
              <w:rPr>
                <w:sz w:val="26"/>
                <w:szCs w:val="26"/>
              </w:rPr>
              <w:t xml:space="preserve">/0/5-22ВА 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>( в редакції розпорядження начальника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обласної військової адміністрації  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від </w:t>
            </w:r>
            <w:r w:rsidR="005405EE">
              <w:rPr>
                <w:sz w:val="26"/>
                <w:szCs w:val="26"/>
              </w:rPr>
              <w:t>04</w:t>
            </w:r>
            <w:r w:rsidRPr="00622C6F">
              <w:rPr>
                <w:sz w:val="26"/>
                <w:szCs w:val="26"/>
              </w:rPr>
              <w:t>.0</w:t>
            </w:r>
            <w:r w:rsidR="005405EE">
              <w:rPr>
                <w:sz w:val="26"/>
                <w:szCs w:val="26"/>
              </w:rPr>
              <w:t>7</w:t>
            </w:r>
            <w:r w:rsidRPr="00622C6F">
              <w:rPr>
                <w:sz w:val="26"/>
                <w:szCs w:val="26"/>
              </w:rPr>
              <w:t>.202</w:t>
            </w:r>
            <w:r w:rsidR="005405EE">
              <w:rPr>
                <w:sz w:val="26"/>
                <w:szCs w:val="26"/>
              </w:rPr>
              <w:t>3</w:t>
            </w:r>
            <w:r w:rsidRPr="00622C6F">
              <w:rPr>
                <w:sz w:val="26"/>
                <w:szCs w:val="26"/>
              </w:rPr>
              <w:t xml:space="preserve"> № </w:t>
            </w:r>
            <w:r w:rsidR="005405EE">
              <w:rPr>
                <w:sz w:val="26"/>
                <w:szCs w:val="26"/>
              </w:rPr>
              <w:t>516</w:t>
            </w:r>
            <w:r w:rsidRPr="00622C6F">
              <w:rPr>
                <w:sz w:val="26"/>
                <w:szCs w:val="26"/>
              </w:rPr>
              <w:t>/0/5-2</w:t>
            </w:r>
            <w:r w:rsidR="005405EE">
              <w:rPr>
                <w:sz w:val="26"/>
                <w:szCs w:val="26"/>
              </w:rPr>
              <w:t>3</w:t>
            </w:r>
            <w:r w:rsidRPr="00622C6F">
              <w:rPr>
                <w:sz w:val="26"/>
                <w:szCs w:val="26"/>
              </w:rPr>
              <w:t>ВА)</w:t>
            </w:r>
          </w:p>
          <w:p w:rsidR="00725B40" w:rsidRPr="00622C6F" w:rsidRDefault="00725B40" w:rsidP="00FF0F7F">
            <w:pPr>
              <w:spacing w:line="276" w:lineRule="auto"/>
              <w:ind w:left="5565" w:firstLine="4111"/>
              <w:rPr>
                <w:sz w:val="26"/>
                <w:szCs w:val="26"/>
              </w:rPr>
            </w:pPr>
          </w:p>
        </w:tc>
      </w:tr>
      <w:tr w:rsidR="00725B40" w:rsidRPr="00725B40" w:rsidTr="00FF0F7F">
        <w:tc>
          <w:tcPr>
            <w:tcW w:w="14459" w:type="dxa"/>
            <w:shd w:val="clear" w:color="auto" w:fill="auto"/>
          </w:tcPr>
          <w:p w:rsidR="00725B40" w:rsidRPr="00622C6F" w:rsidRDefault="00725B40" w:rsidP="00FF0F7F">
            <w:pPr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в редакції розпорядження начальника </w:t>
            </w:r>
          </w:p>
          <w:p w:rsidR="00725B40" w:rsidRPr="00622C6F" w:rsidRDefault="00725B40" w:rsidP="00FF0F7F">
            <w:pPr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 xml:space="preserve">обласної військової адміністрації </w:t>
            </w:r>
          </w:p>
          <w:p w:rsidR="00725B40" w:rsidRPr="00622C6F" w:rsidRDefault="00725B40" w:rsidP="00FF0F7F">
            <w:pPr>
              <w:ind w:left="5565" w:firstLine="4111"/>
              <w:rPr>
                <w:sz w:val="26"/>
                <w:szCs w:val="26"/>
              </w:rPr>
            </w:pPr>
            <w:r w:rsidRPr="00622C6F">
              <w:rPr>
                <w:sz w:val="26"/>
                <w:szCs w:val="26"/>
              </w:rPr>
              <w:t>від ____________ №____________</w:t>
            </w:r>
          </w:p>
          <w:p w:rsidR="00725B40" w:rsidRPr="00622C6F" w:rsidRDefault="00725B40" w:rsidP="00FF0F7F">
            <w:pPr>
              <w:ind w:left="5565" w:firstLine="4111"/>
              <w:rPr>
                <w:sz w:val="26"/>
                <w:szCs w:val="26"/>
              </w:rPr>
            </w:pPr>
          </w:p>
        </w:tc>
      </w:tr>
    </w:tbl>
    <w:p w:rsidR="007667FF" w:rsidRDefault="007667FF" w:rsidP="009B21D5">
      <w:pPr>
        <w:widowControl w:val="0"/>
        <w:ind w:left="11766" w:hanging="1276"/>
        <w:rPr>
          <w:color w:val="000000"/>
          <w:sz w:val="28"/>
          <w:szCs w:val="28"/>
          <w:lang w:eastAsia="zh-CN"/>
        </w:rPr>
      </w:pPr>
    </w:p>
    <w:p w:rsidR="00845398" w:rsidRDefault="00845398" w:rsidP="00725B40">
      <w:pPr>
        <w:pStyle w:val="NoSpacing"/>
        <w:ind w:left="11766" w:hanging="5834"/>
        <w:jc w:val="center"/>
        <w:rPr>
          <w:rFonts w:hAnsi="Times New Roman"/>
          <w:b/>
          <w:caps/>
        </w:rPr>
      </w:pPr>
    </w:p>
    <w:p w:rsidR="00845398" w:rsidRDefault="00A83627" w:rsidP="009B0424">
      <w:pPr>
        <w:ind w:firstLine="360"/>
        <w:jc w:val="center"/>
        <w:rPr>
          <w:b/>
          <w:sz w:val="28"/>
          <w:szCs w:val="28"/>
        </w:rPr>
      </w:pPr>
      <w:r w:rsidRPr="00BC5913">
        <w:rPr>
          <w:b/>
          <w:sz w:val="28"/>
          <w:szCs w:val="28"/>
        </w:rPr>
        <w:t>П</w:t>
      </w:r>
      <w:r w:rsidR="00845398" w:rsidRPr="00BC5913">
        <w:rPr>
          <w:b/>
          <w:sz w:val="28"/>
          <w:szCs w:val="28"/>
        </w:rPr>
        <w:t>ерелік</w:t>
      </w:r>
      <w:r w:rsidRPr="00BC5913">
        <w:rPr>
          <w:b/>
          <w:sz w:val="28"/>
          <w:szCs w:val="28"/>
        </w:rPr>
        <w:t>у</w:t>
      </w:r>
      <w:r w:rsidR="00845398" w:rsidRPr="00BC5913">
        <w:rPr>
          <w:b/>
          <w:sz w:val="28"/>
          <w:szCs w:val="28"/>
        </w:rPr>
        <w:t xml:space="preserve"> завдань Програми підтримки бізнесу у Львівській області на період воєнного стану</w:t>
      </w:r>
      <w:r w:rsidR="003A0E73">
        <w:rPr>
          <w:b/>
          <w:sz w:val="28"/>
          <w:szCs w:val="28"/>
        </w:rPr>
        <w:t xml:space="preserve"> на 2023 рік</w:t>
      </w:r>
      <w:r w:rsidR="00845398" w:rsidRPr="005A2791">
        <w:rPr>
          <w:b/>
          <w:sz w:val="28"/>
          <w:szCs w:val="28"/>
        </w:rPr>
        <w:br/>
        <w:t xml:space="preserve"> </w:t>
      </w:r>
    </w:p>
    <w:tbl>
      <w:tblPr>
        <w:tblW w:w="145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9856"/>
        <w:gridCol w:w="4200"/>
      </w:tblGrid>
      <w:tr w:rsidR="003A0E73" w:rsidRPr="00720F56" w:rsidTr="00703B53">
        <w:trPr>
          <w:cantSplit/>
          <w:trHeight w:val="290"/>
        </w:trPr>
        <w:tc>
          <w:tcPr>
            <w:tcW w:w="492" w:type="dxa"/>
            <w:vMerge w:val="restart"/>
            <w:vAlign w:val="center"/>
          </w:tcPr>
          <w:p w:rsidR="003A0E73" w:rsidRPr="00720F56" w:rsidRDefault="003A0E73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8"/>
                <w:szCs w:val="22"/>
              </w:rPr>
            </w:pPr>
            <w:r w:rsidRPr="00720F56">
              <w:rPr>
                <w:b/>
                <w:sz w:val="28"/>
                <w:szCs w:val="22"/>
              </w:rPr>
              <w:t>№з/п</w:t>
            </w:r>
          </w:p>
        </w:tc>
        <w:tc>
          <w:tcPr>
            <w:tcW w:w="9856" w:type="dxa"/>
            <w:vMerge w:val="restart"/>
            <w:vAlign w:val="center"/>
          </w:tcPr>
          <w:p w:rsidR="003A0E73" w:rsidRPr="00720F56" w:rsidRDefault="003A0E73" w:rsidP="00703B53">
            <w:pPr>
              <w:spacing w:line="216" w:lineRule="auto"/>
              <w:jc w:val="center"/>
              <w:rPr>
                <w:sz w:val="28"/>
                <w:szCs w:val="22"/>
              </w:rPr>
            </w:pPr>
            <w:r w:rsidRPr="00720F56">
              <w:rPr>
                <w:b/>
                <w:sz w:val="28"/>
                <w:szCs w:val="22"/>
              </w:rPr>
              <w:t xml:space="preserve">Назва завдання </w:t>
            </w:r>
          </w:p>
        </w:tc>
        <w:tc>
          <w:tcPr>
            <w:tcW w:w="4200" w:type="dxa"/>
            <w:vMerge w:val="restart"/>
            <w:vAlign w:val="center"/>
          </w:tcPr>
          <w:p w:rsidR="003A0E73" w:rsidRPr="00720F56" w:rsidRDefault="003A0E73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4"/>
              </w:rPr>
            </w:pPr>
            <w:r w:rsidRPr="00720F56">
              <w:rPr>
                <w:b/>
                <w:sz w:val="28"/>
                <w:szCs w:val="24"/>
              </w:rPr>
              <w:t>Усього витрати на виконання завдання, тис. грн</w:t>
            </w:r>
          </w:p>
        </w:tc>
      </w:tr>
      <w:tr w:rsidR="003A0E73" w:rsidRPr="00720F56" w:rsidTr="00703B53">
        <w:trPr>
          <w:cantSplit/>
          <w:trHeight w:val="454"/>
        </w:trPr>
        <w:tc>
          <w:tcPr>
            <w:tcW w:w="492" w:type="dxa"/>
            <w:vMerge/>
            <w:vAlign w:val="center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9856" w:type="dxa"/>
            <w:vMerge/>
            <w:vAlign w:val="center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  <w:tc>
          <w:tcPr>
            <w:tcW w:w="4200" w:type="dxa"/>
            <w:vMerge/>
            <w:vAlign w:val="center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</w:p>
        </w:tc>
      </w:tr>
      <w:tr w:rsidR="003A0E73" w:rsidRPr="00720F56" w:rsidTr="00703B53">
        <w:trPr>
          <w:cantSplit/>
          <w:trHeight w:val="278"/>
        </w:trPr>
        <w:tc>
          <w:tcPr>
            <w:tcW w:w="492" w:type="dxa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720F56">
              <w:rPr>
                <w:sz w:val="28"/>
                <w:szCs w:val="22"/>
              </w:rPr>
              <w:t>1</w:t>
            </w:r>
          </w:p>
        </w:tc>
        <w:tc>
          <w:tcPr>
            <w:tcW w:w="9856" w:type="dxa"/>
          </w:tcPr>
          <w:p w:rsidR="003A0E73" w:rsidRPr="00720F56" w:rsidRDefault="003A0E73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720F56">
              <w:rPr>
                <w:sz w:val="28"/>
                <w:szCs w:val="28"/>
              </w:rPr>
              <w:t>Надання безповоротної фінансової допомоги підприємствам, що здійснили переміщення та реєстрацію на територію Львівської області</w:t>
            </w:r>
          </w:p>
        </w:tc>
        <w:tc>
          <w:tcPr>
            <w:tcW w:w="4200" w:type="dxa"/>
          </w:tcPr>
          <w:p w:rsidR="003A0E73" w:rsidRPr="00720F56" w:rsidRDefault="007A3A02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1 500</w:t>
            </w:r>
          </w:p>
        </w:tc>
      </w:tr>
      <w:tr w:rsidR="003A0E73" w:rsidRPr="00720F56" w:rsidTr="00703B53">
        <w:trPr>
          <w:cantSplit/>
          <w:trHeight w:val="293"/>
        </w:trPr>
        <w:tc>
          <w:tcPr>
            <w:tcW w:w="492" w:type="dxa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  <w:lang w:val="en-US"/>
              </w:rPr>
            </w:pPr>
            <w:r w:rsidRPr="00720F56">
              <w:rPr>
                <w:sz w:val="28"/>
                <w:szCs w:val="22"/>
                <w:lang w:val="en-US"/>
              </w:rPr>
              <w:t>2</w:t>
            </w:r>
          </w:p>
        </w:tc>
        <w:tc>
          <w:tcPr>
            <w:tcW w:w="9856" w:type="dxa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720F56">
              <w:rPr>
                <w:sz w:val="28"/>
                <w:szCs w:val="28"/>
              </w:rPr>
              <w:t>Ваучерна підтримка бізнесу</w:t>
            </w:r>
          </w:p>
        </w:tc>
        <w:tc>
          <w:tcPr>
            <w:tcW w:w="4200" w:type="dxa"/>
          </w:tcPr>
          <w:p w:rsidR="003A0E73" w:rsidRPr="00720F56" w:rsidRDefault="007A3A02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12 000</w:t>
            </w:r>
          </w:p>
        </w:tc>
      </w:tr>
      <w:tr w:rsidR="003A0E73" w:rsidRPr="00720F56" w:rsidTr="00703B53">
        <w:trPr>
          <w:cantSplit/>
          <w:trHeight w:val="263"/>
        </w:trPr>
        <w:tc>
          <w:tcPr>
            <w:tcW w:w="492" w:type="dxa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2"/>
              </w:rPr>
            </w:pPr>
            <w:r w:rsidRPr="00720F56">
              <w:rPr>
                <w:sz w:val="28"/>
                <w:szCs w:val="22"/>
              </w:rPr>
              <w:lastRenderedPageBreak/>
              <w:t>3</w:t>
            </w:r>
          </w:p>
        </w:tc>
        <w:tc>
          <w:tcPr>
            <w:tcW w:w="9856" w:type="dxa"/>
          </w:tcPr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720F56">
              <w:rPr>
                <w:sz w:val="28"/>
                <w:szCs w:val="28"/>
              </w:rPr>
              <w:t xml:space="preserve">Погашення кредиторської заборгованості, що виникла на кінець 2022 року у зв’язку з черговістю проходження платежів у казначейських органах відповідно до постанови Кабінету Міністрів України від 09.06.2021 № 590 «Про затвердження Порядку виконання повноважень Державною казначейською службою в особливому режимі в умовах воєнного стану» (зі змінами), в рамках реалізації завдання 1 програми “Підтримки бізнесу у Львівській області на період воєнного стану”, </w:t>
            </w:r>
            <w:r w:rsidRPr="00720F56">
              <w:rPr>
                <w:color w:val="000000"/>
                <w:sz w:val="28"/>
                <w:szCs w:val="28"/>
              </w:rPr>
              <w:t xml:space="preserve">затвердженої </w:t>
            </w:r>
            <w:r w:rsidRPr="00720F56">
              <w:rPr>
                <w:sz w:val="28"/>
                <w:szCs w:val="28"/>
              </w:rPr>
              <w:t xml:space="preserve">розпорядженням </w:t>
            </w:r>
            <w:r w:rsidRPr="00720F56">
              <w:rPr>
                <w:rFonts w:eastAsia="Calibri"/>
                <w:bCs/>
                <w:sz w:val="28"/>
                <w:szCs w:val="28"/>
              </w:rPr>
              <w:t>начальника обласної військової адміністрації від 07.04.2022 №20/0/5-22 ВА</w:t>
            </w:r>
            <w:r w:rsidRPr="00720F56">
              <w:rPr>
                <w:color w:val="000000"/>
                <w:sz w:val="28"/>
                <w:szCs w:val="28"/>
              </w:rPr>
              <w:t xml:space="preserve"> (зі змінами)</w:t>
            </w:r>
            <w:r w:rsidRPr="00720F56">
              <w:rPr>
                <w:sz w:val="28"/>
                <w:szCs w:val="28"/>
              </w:rPr>
              <w:t>.</w:t>
            </w:r>
          </w:p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3A0E73" w:rsidRPr="00720F56" w:rsidRDefault="003A0E73" w:rsidP="00703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00" w:type="dxa"/>
          </w:tcPr>
          <w:p w:rsidR="003A0E73" w:rsidRPr="00720F56" w:rsidRDefault="003A0E73" w:rsidP="00703B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sz w:val="28"/>
                <w:szCs w:val="24"/>
              </w:rPr>
            </w:pPr>
            <w:r w:rsidRPr="00720F56">
              <w:rPr>
                <w:sz w:val="28"/>
                <w:szCs w:val="24"/>
              </w:rPr>
              <w:t>1 300</w:t>
            </w:r>
          </w:p>
        </w:tc>
      </w:tr>
    </w:tbl>
    <w:p w:rsidR="003A0E73" w:rsidRDefault="003A0E73" w:rsidP="009B0424">
      <w:pPr>
        <w:ind w:firstLine="360"/>
        <w:jc w:val="center"/>
        <w:rPr>
          <w:b/>
          <w:sz w:val="28"/>
          <w:szCs w:val="28"/>
        </w:rPr>
      </w:pPr>
    </w:p>
    <w:p w:rsidR="00845398" w:rsidRPr="005A2791" w:rsidRDefault="00845398" w:rsidP="002F488B">
      <w:pPr>
        <w:tabs>
          <w:tab w:val="left" w:pos="397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 w:rsidR="00845398" w:rsidRPr="005A2791" w:rsidRDefault="00845398">
      <w:pPr>
        <w:tabs>
          <w:tab w:val="left" w:pos="1080"/>
        </w:tabs>
        <w:jc w:val="both"/>
        <w:rPr>
          <w:sz w:val="24"/>
          <w:szCs w:val="24"/>
        </w:rPr>
      </w:pPr>
    </w:p>
    <w:p w:rsidR="00845398" w:rsidRPr="005A2791" w:rsidRDefault="00845398">
      <w:pPr>
        <w:tabs>
          <w:tab w:val="left" w:pos="1080"/>
        </w:tabs>
        <w:jc w:val="both"/>
        <w:rPr>
          <w:sz w:val="24"/>
          <w:szCs w:val="24"/>
        </w:rPr>
      </w:pPr>
    </w:p>
    <w:p w:rsidR="00845398" w:rsidRPr="005A2791" w:rsidRDefault="00845398">
      <w:pPr>
        <w:tabs>
          <w:tab w:val="left" w:pos="1080"/>
        </w:tabs>
        <w:jc w:val="both"/>
        <w:rPr>
          <w:sz w:val="24"/>
          <w:szCs w:val="24"/>
        </w:rPr>
      </w:pPr>
    </w:p>
    <w:sectPr w:rsidR="00845398" w:rsidRPr="005A2791" w:rsidSect="00EA7E2A">
      <w:headerReference w:type="default" r:id="rId8"/>
      <w:footerReference w:type="default" r:id="rId9"/>
      <w:pgSz w:w="16838" w:h="11906" w:orient="landscape"/>
      <w:pgMar w:top="426" w:right="567" w:bottom="567" w:left="1701" w:header="181" w:footer="708" w:gutter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A0" w:rsidRDefault="00D669A0">
      <w:r>
        <w:separator/>
      </w:r>
    </w:p>
  </w:endnote>
  <w:endnote w:type="continuationSeparator" w:id="0">
    <w:p w:rsidR="00D669A0" w:rsidRDefault="00D6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398" w:rsidRDefault="00845398">
    <w:pP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:rsidR="00845398" w:rsidRDefault="00845398">
    <w:pP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A0" w:rsidRDefault="00D669A0">
      <w:r>
        <w:separator/>
      </w:r>
    </w:p>
  </w:footnote>
  <w:footnote w:type="continuationSeparator" w:id="0">
    <w:p w:rsidR="00D669A0" w:rsidRDefault="00D66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398" w:rsidRPr="008F1B17" w:rsidRDefault="00845398">
    <w:pPr>
      <w:tabs>
        <w:tab w:val="center" w:pos="4153"/>
        <w:tab w:val="right" w:pos="8306"/>
      </w:tabs>
      <w:jc w:val="center"/>
      <w:rPr>
        <w:color w:val="000000"/>
      </w:rPr>
    </w:pPr>
    <w:r w:rsidRPr="008F1B17">
      <w:rPr>
        <w:color w:val="000000"/>
      </w:rPr>
      <w:fldChar w:fldCharType="begin"/>
    </w:r>
    <w:r w:rsidRPr="008F1B17">
      <w:rPr>
        <w:color w:val="000000"/>
      </w:rPr>
      <w:instrText>PAGE</w:instrText>
    </w:r>
    <w:r w:rsidRPr="008F1B17">
      <w:rPr>
        <w:color w:val="000000"/>
      </w:rPr>
      <w:fldChar w:fldCharType="separate"/>
    </w:r>
    <w:r w:rsidR="00F96A38">
      <w:rPr>
        <w:noProof/>
        <w:color w:val="000000"/>
      </w:rPr>
      <w:t>2</w:t>
    </w:r>
    <w:r w:rsidRPr="008F1B17">
      <w:rPr>
        <w:color w:val="000000"/>
      </w:rPr>
      <w:fldChar w:fldCharType="end"/>
    </w:r>
  </w:p>
  <w:p w:rsidR="00845398" w:rsidRDefault="00845398">
    <w:pP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</w:p>
  <w:p w:rsidR="00845398" w:rsidRDefault="008453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A9"/>
    <w:rsid w:val="00010AC9"/>
    <w:rsid w:val="0001105D"/>
    <w:rsid w:val="000110E2"/>
    <w:rsid w:val="0002013C"/>
    <w:rsid w:val="0002544B"/>
    <w:rsid w:val="00046020"/>
    <w:rsid w:val="0007285E"/>
    <w:rsid w:val="0007454B"/>
    <w:rsid w:val="00083890"/>
    <w:rsid w:val="000B1697"/>
    <w:rsid w:val="000B524F"/>
    <w:rsid w:val="000C2141"/>
    <w:rsid w:val="00104DF7"/>
    <w:rsid w:val="00114F51"/>
    <w:rsid w:val="00116B56"/>
    <w:rsid w:val="001171CD"/>
    <w:rsid w:val="001342DA"/>
    <w:rsid w:val="00147119"/>
    <w:rsid w:val="00160C18"/>
    <w:rsid w:val="001611A8"/>
    <w:rsid w:val="00167373"/>
    <w:rsid w:val="0017569E"/>
    <w:rsid w:val="001943EB"/>
    <w:rsid w:val="001A7714"/>
    <w:rsid w:val="001C3EE6"/>
    <w:rsid w:val="001D4945"/>
    <w:rsid w:val="001E0740"/>
    <w:rsid w:val="001E0A2B"/>
    <w:rsid w:val="001F7913"/>
    <w:rsid w:val="00211653"/>
    <w:rsid w:val="00227209"/>
    <w:rsid w:val="00243361"/>
    <w:rsid w:val="002464E4"/>
    <w:rsid w:val="00253567"/>
    <w:rsid w:val="00257268"/>
    <w:rsid w:val="00261563"/>
    <w:rsid w:val="00274B9B"/>
    <w:rsid w:val="002B0ACD"/>
    <w:rsid w:val="002B746C"/>
    <w:rsid w:val="002F488B"/>
    <w:rsid w:val="0031121D"/>
    <w:rsid w:val="00342129"/>
    <w:rsid w:val="00344191"/>
    <w:rsid w:val="0035190E"/>
    <w:rsid w:val="0037042E"/>
    <w:rsid w:val="003934F4"/>
    <w:rsid w:val="0039711F"/>
    <w:rsid w:val="003A0E73"/>
    <w:rsid w:val="003A48BC"/>
    <w:rsid w:val="003C7EEE"/>
    <w:rsid w:val="003D1B8D"/>
    <w:rsid w:val="0041623E"/>
    <w:rsid w:val="004216C7"/>
    <w:rsid w:val="00425B21"/>
    <w:rsid w:val="00430677"/>
    <w:rsid w:val="004356F2"/>
    <w:rsid w:val="00452435"/>
    <w:rsid w:val="00460EA2"/>
    <w:rsid w:val="00463A79"/>
    <w:rsid w:val="00463F13"/>
    <w:rsid w:val="004807A0"/>
    <w:rsid w:val="0049060C"/>
    <w:rsid w:val="00493B5A"/>
    <w:rsid w:val="004C75BB"/>
    <w:rsid w:val="004D34C8"/>
    <w:rsid w:val="004F66E7"/>
    <w:rsid w:val="00520EEB"/>
    <w:rsid w:val="00523B14"/>
    <w:rsid w:val="00536D5F"/>
    <w:rsid w:val="005405EE"/>
    <w:rsid w:val="00543EBC"/>
    <w:rsid w:val="00544A2D"/>
    <w:rsid w:val="00550BBE"/>
    <w:rsid w:val="005A2791"/>
    <w:rsid w:val="005A5709"/>
    <w:rsid w:val="005B44D9"/>
    <w:rsid w:val="005C4219"/>
    <w:rsid w:val="005E55C0"/>
    <w:rsid w:val="0061015E"/>
    <w:rsid w:val="00622C6F"/>
    <w:rsid w:val="00627408"/>
    <w:rsid w:val="00633D52"/>
    <w:rsid w:val="00641E85"/>
    <w:rsid w:val="00646DFD"/>
    <w:rsid w:val="00657571"/>
    <w:rsid w:val="00667B1D"/>
    <w:rsid w:val="006908BA"/>
    <w:rsid w:val="006B6008"/>
    <w:rsid w:val="006C0B39"/>
    <w:rsid w:val="006C31F8"/>
    <w:rsid w:val="006C7F3A"/>
    <w:rsid w:val="006F257E"/>
    <w:rsid w:val="006F2BEB"/>
    <w:rsid w:val="006F5449"/>
    <w:rsid w:val="00703B53"/>
    <w:rsid w:val="00706DC9"/>
    <w:rsid w:val="00710655"/>
    <w:rsid w:val="00725B40"/>
    <w:rsid w:val="00750C41"/>
    <w:rsid w:val="007667FF"/>
    <w:rsid w:val="00774C60"/>
    <w:rsid w:val="0078235C"/>
    <w:rsid w:val="007839D1"/>
    <w:rsid w:val="007A3A02"/>
    <w:rsid w:val="007B680D"/>
    <w:rsid w:val="007C4514"/>
    <w:rsid w:val="007D3ECF"/>
    <w:rsid w:val="007E0B77"/>
    <w:rsid w:val="00817D20"/>
    <w:rsid w:val="00836FD5"/>
    <w:rsid w:val="00841338"/>
    <w:rsid w:val="00845398"/>
    <w:rsid w:val="00847426"/>
    <w:rsid w:val="008670AA"/>
    <w:rsid w:val="0088179C"/>
    <w:rsid w:val="00885B1A"/>
    <w:rsid w:val="008A6090"/>
    <w:rsid w:val="008A7C64"/>
    <w:rsid w:val="008B06A7"/>
    <w:rsid w:val="008B272E"/>
    <w:rsid w:val="008B5243"/>
    <w:rsid w:val="008C08C1"/>
    <w:rsid w:val="008C1170"/>
    <w:rsid w:val="008C12F2"/>
    <w:rsid w:val="008E3403"/>
    <w:rsid w:val="008E7B6D"/>
    <w:rsid w:val="008F1B17"/>
    <w:rsid w:val="009158E9"/>
    <w:rsid w:val="009374A4"/>
    <w:rsid w:val="00965190"/>
    <w:rsid w:val="009659B5"/>
    <w:rsid w:val="00987C41"/>
    <w:rsid w:val="009A0B03"/>
    <w:rsid w:val="009A59AF"/>
    <w:rsid w:val="009B0424"/>
    <w:rsid w:val="009B21D5"/>
    <w:rsid w:val="009B3244"/>
    <w:rsid w:val="009C6360"/>
    <w:rsid w:val="009E070D"/>
    <w:rsid w:val="009E3C07"/>
    <w:rsid w:val="009E4459"/>
    <w:rsid w:val="00A07EE3"/>
    <w:rsid w:val="00A1433C"/>
    <w:rsid w:val="00A24305"/>
    <w:rsid w:val="00A42498"/>
    <w:rsid w:val="00A5283E"/>
    <w:rsid w:val="00A53373"/>
    <w:rsid w:val="00A535C0"/>
    <w:rsid w:val="00A67B87"/>
    <w:rsid w:val="00A772C0"/>
    <w:rsid w:val="00A83627"/>
    <w:rsid w:val="00A9565F"/>
    <w:rsid w:val="00AA501F"/>
    <w:rsid w:val="00AB16F8"/>
    <w:rsid w:val="00AE2A33"/>
    <w:rsid w:val="00AE3678"/>
    <w:rsid w:val="00AE5B9A"/>
    <w:rsid w:val="00AF047D"/>
    <w:rsid w:val="00B062FF"/>
    <w:rsid w:val="00B27B34"/>
    <w:rsid w:val="00B56F3B"/>
    <w:rsid w:val="00B72785"/>
    <w:rsid w:val="00B77459"/>
    <w:rsid w:val="00B80B74"/>
    <w:rsid w:val="00B84498"/>
    <w:rsid w:val="00B8574E"/>
    <w:rsid w:val="00BA6D22"/>
    <w:rsid w:val="00BC5913"/>
    <w:rsid w:val="00BC6A45"/>
    <w:rsid w:val="00BC787D"/>
    <w:rsid w:val="00BE3254"/>
    <w:rsid w:val="00BE47EC"/>
    <w:rsid w:val="00BE7738"/>
    <w:rsid w:val="00C143BF"/>
    <w:rsid w:val="00C152D2"/>
    <w:rsid w:val="00C16CC8"/>
    <w:rsid w:val="00C2552E"/>
    <w:rsid w:val="00C275C7"/>
    <w:rsid w:val="00C30D5F"/>
    <w:rsid w:val="00C36387"/>
    <w:rsid w:val="00C403A7"/>
    <w:rsid w:val="00C664FD"/>
    <w:rsid w:val="00C676B4"/>
    <w:rsid w:val="00C72443"/>
    <w:rsid w:val="00C8587E"/>
    <w:rsid w:val="00C92816"/>
    <w:rsid w:val="00CA2768"/>
    <w:rsid w:val="00CA5ADA"/>
    <w:rsid w:val="00CB222F"/>
    <w:rsid w:val="00CB2A5C"/>
    <w:rsid w:val="00CD34E0"/>
    <w:rsid w:val="00CE08A9"/>
    <w:rsid w:val="00CE33A7"/>
    <w:rsid w:val="00CE3C40"/>
    <w:rsid w:val="00D00312"/>
    <w:rsid w:val="00D0037B"/>
    <w:rsid w:val="00D117E9"/>
    <w:rsid w:val="00D329E4"/>
    <w:rsid w:val="00D43D2B"/>
    <w:rsid w:val="00D669A0"/>
    <w:rsid w:val="00D96ACD"/>
    <w:rsid w:val="00DB0F30"/>
    <w:rsid w:val="00DB7CB6"/>
    <w:rsid w:val="00DC54C5"/>
    <w:rsid w:val="00DD190C"/>
    <w:rsid w:val="00DD4B0D"/>
    <w:rsid w:val="00DD6F22"/>
    <w:rsid w:val="00DF007D"/>
    <w:rsid w:val="00DF2BBC"/>
    <w:rsid w:val="00DF6C30"/>
    <w:rsid w:val="00E03496"/>
    <w:rsid w:val="00E06B69"/>
    <w:rsid w:val="00E24151"/>
    <w:rsid w:val="00E4504A"/>
    <w:rsid w:val="00E62326"/>
    <w:rsid w:val="00E9745C"/>
    <w:rsid w:val="00EA7E2A"/>
    <w:rsid w:val="00EB5BCE"/>
    <w:rsid w:val="00EC06A4"/>
    <w:rsid w:val="00ED3ED1"/>
    <w:rsid w:val="00ED73A5"/>
    <w:rsid w:val="00F17E81"/>
    <w:rsid w:val="00F232FD"/>
    <w:rsid w:val="00F42F80"/>
    <w:rsid w:val="00F5577E"/>
    <w:rsid w:val="00F96A38"/>
    <w:rsid w:val="00FB66E1"/>
    <w:rsid w:val="00FC40AB"/>
    <w:rsid w:val="00FC72D2"/>
    <w:rsid w:val="00FD2F7E"/>
    <w:rsid w:val="00FD643B"/>
    <w:rsid w:val="00FE094B"/>
    <w:rsid w:val="00FF0F7F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5C"/>
  </w:style>
  <w:style w:type="paragraph" w:styleId="1">
    <w:name w:val="heading 1"/>
    <w:basedOn w:val="a"/>
    <w:next w:val="a"/>
    <w:qFormat/>
    <w:rsid w:val="00CB2A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CB2A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CB2A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CB2A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CB2A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rsid w:val="00CB2A5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TableNormal1">
    <w:name w:val="Table Normal1"/>
    <w:rsid w:val="00CB2A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qFormat/>
    <w:rsid w:val="00CB2A5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qFormat/>
    <w:rsid w:val="00CB2A5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5">
    <w:name w:val="Стиль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Стиль4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Стиль3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Стиль2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Стиль1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1">
    <w:name w:val="Абзац списка1"/>
    <w:basedOn w:val="a"/>
    <w:rsid w:val="001F7913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customStyle="1" w:styleId="ListParagraph">
    <w:name w:val="List Paragraph"/>
    <w:basedOn w:val="a"/>
    <w:rsid w:val="00253567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customStyle="1" w:styleId="NoSpacing">
    <w:name w:val="No Spacing"/>
    <w:rsid w:val="009B0424"/>
    <w:pPr>
      <w:suppressAutoHyphens/>
    </w:pPr>
    <w:rPr>
      <w:rFonts w:ascii="Calibri" w:hAnsi="Calibri" w:cs="font326"/>
      <w:kern w:val="1"/>
      <w:sz w:val="22"/>
      <w:szCs w:val="22"/>
    </w:rPr>
  </w:style>
  <w:style w:type="table" w:styleId="a6">
    <w:name w:val="Table Grid"/>
    <w:basedOn w:val="a1"/>
    <w:uiPriority w:val="59"/>
    <w:rsid w:val="008B27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61563"/>
    <w:rPr>
      <w:rFonts w:cs="Times New Roman"/>
      <w:color w:val="auto"/>
      <w:u w:val="single"/>
    </w:rPr>
  </w:style>
  <w:style w:type="paragraph" w:styleId="a8">
    <w:name w:val="footnote text"/>
    <w:basedOn w:val="a"/>
    <w:link w:val="a9"/>
    <w:semiHidden/>
    <w:rsid w:val="005A5709"/>
    <w:rPr>
      <w:rFonts w:ascii="Segoe UI" w:hAnsi="Segoe UI" w:cs="Segoe UI"/>
      <w:sz w:val="18"/>
      <w:szCs w:val="18"/>
    </w:rPr>
  </w:style>
  <w:style w:type="character" w:customStyle="1" w:styleId="a9">
    <w:name w:val="Текст виноски Знак"/>
    <w:link w:val="a8"/>
    <w:semiHidden/>
    <w:rsid w:val="005A5709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rsid w:val="00A67B87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rsid w:val="00A67B87"/>
    <w:rPr>
      <w:rFonts w:cs="Times New Roman"/>
    </w:rPr>
  </w:style>
  <w:style w:type="paragraph" w:styleId="ac">
    <w:name w:val="footer"/>
    <w:basedOn w:val="a"/>
    <w:link w:val="ad"/>
    <w:rsid w:val="00A67B8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rsid w:val="00A67B87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BC591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BC59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5C"/>
  </w:style>
  <w:style w:type="paragraph" w:styleId="1">
    <w:name w:val="heading 1"/>
    <w:basedOn w:val="a"/>
    <w:next w:val="a"/>
    <w:qFormat/>
    <w:rsid w:val="00CB2A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rsid w:val="00CB2A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CB2A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CB2A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CB2A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rsid w:val="00CB2A5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TableNormal1">
    <w:name w:val="Table Normal1"/>
    <w:rsid w:val="00CB2A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qFormat/>
    <w:rsid w:val="00CB2A5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qFormat/>
    <w:rsid w:val="00CB2A5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5">
    <w:name w:val="Стиль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Стиль4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Стиль3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Стиль2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Стиль1"/>
    <w:basedOn w:val="TableNormal1"/>
    <w:rsid w:val="00CB2A5C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1">
    <w:name w:val="Абзац списка1"/>
    <w:basedOn w:val="a"/>
    <w:rsid w:val="001F7913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customStyle="1" w:styleId="ListParagraph">
    <w:name w:val="List Paragraph"/>
    <w:basedOn w:val="a"/>
    <w:rsid w:val="00253567"/>
    <w:pPr>
      <w:suppressAutoHyphens/>
      <w:spacing w:after="200" w:line="276" w:lineRule="auto"/>
      <w:ind w:left="720"/>
    </w:pPr>
    <w:rPr>
      <w:rFonts w:ascii="Calibri" w:hAnsi="Calibri" w:cs="font326"/>
      <w:kern w:val="1"/>
      <w:sz w:val="22"/>
      <w:szCs w:val="22"/>
    </w:rPr>
  </w:style>
  <w:style w:type="paragraph" w:customStyle="1" w:styleId="NoSpacing">
    <w:name w:val="No Spacing"/>
    <w:rsid w:val="009B0424"/>
    <w:pPr>
      <w:suppressAutoHyphens/>
    </w:pPr>
    <w:rPr>
      <w:rFonts w:ascii="Calibri" w:hAnsi="Calibri" w:cs="font326"/>
      <w:kern w:val="1"/>
      <w:sz w:val="22"/>
      <w:szCs w:val="22"/>
    </w:rPr>
  </w:style>
  <w:style w:type="table" w:styleId="a6">
    <w:name w:val="Table Grid"/>
    <w:basedOn w:val="a1"/>
    <w:uiPriority w:val="59"/>
    <w:rsid w:val="008B272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61563"/>
    <w:rPr>
      <w:rFonts w:cs="Times New Roman"/>
      <w:color w:val="auto"/>
      <w:u w:val="single"/>
    </w:rPr>
  </w:style>
  <w:style w:type="paragraph" w:styleId="a8">
    <w:name w:val="footnote text"/>
    <w:basedOn w:val="a"/>
    <w:link w:val="a9"/>
    <w:semiHidden/>
    <w:rsid w:val="005A5709"/>
    <w:rPr>
      <w:rFonts w:ascii="Segoe UI" w:hAnsi="Segoe UI" w:cs="Segoe UI"/>
      <w:sz w:val="18"/>
      <w:szCs w:val="18"/>
    </w:rPr>
  </w:style>
  <w:style w:type="character" w:customStyle="1" w:styleId="a9">
    <w:name w:val="Текст виноски Знак"/>
    <w:link w:val="a8"/>
    <w:semiHidden/>
    <w:rsid w:val="005A5709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rsid w:val="00A67B87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rsid w:val="00A67B87"/>
    <w:rPr>
      <w:rFonts w:cs="Times New Roman"/>
    </w:rPr>
  </w:style>
  <w:style w:type="paragraph" w:styleId="ac">
    <w:name w:val="footer"/>
    <w:basedOn w:val="a"/>
    <w:link w:val="ad"/>
    <w:rsid w:val="00A67B8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rsid w:val="00A67B87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BC5913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BC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CROWN</dc:creator>
  <cp:lastModifiedBy>Yaroslav Vodonis</cp:lastModifiedBy>
  <cp:revision>2</cp:revision>
  <cp:lastPrinted>2022-09-16T08:22:00Z</cp:lastPrinted>
  <dcterms:created xsi:type="dcterms:W3CDTF">2023-10-02T09:12:00Z</dcterms:created>
  <dcterms:modified xsi:type="dcterms:W3CDTF">2023-10-02T09:12:00Z</dcterms:modified>
</cp:coreProperties>
</file>