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101" w:rsidRPr="007650E9" w:rsidRDefault="0052178B" w:rsidP="00540101">
      <w:pPr>
        <w:keepNext/>
        <w:autoSpaceDE w:val="0"/>
        <w:autoSpaceDN w:val="0"/>
        <w:ind w:left="5670"/>
        <w:outlineLvl w:val="2"/>
        <w:rPr>
          <w:rFonts w:eastAsia="Times New Roman"/>
          <w:bCs/>
          <w:sz w:val="28"/>
          <w:szCs w:val="28"/>
          <w:lang w:eastAsia="x-none"/>
        </w:rPr>
      </w:pPr>
      <w:r w:rsidRPr="007650E9">
        <w:rPr>
          <w:rFonts w:eastAsia="Times New Roman"/>
          <w:bCs/>
          <w:sz w:val="28"/>
          <w:szCs w:val="28"/>
          <w:lang w:eastAsia="x-none"/>
        </w:rPr>
        <w:t xml:space="preserve">Додаток </w:t>
      </w:r>
      <w:r w:rsidR="00204CDB" w:rsidRPr="007650E9">
        <w:rPr>
          <w:rFonts w:eastAsia="Times New Roman"/>
          <w:bCs/>
          <w:sz w:val="28"/>
          <w:szCs w:val="28"/>
          <w:lang w:eastAsia="x-none"/>
        </w:rPr>
        <w:t>1</w:t>
      </w:r>
    </w:p>
    <w:p w:rsidR="006C01B2" w:rsidRPr="007650E9" w:rsidRDefault="0052178B" w:rsidP="00540101">
      <w:pPr>
        <w:keepNext/>
        <w:autoSpaceDE w:val="0"/>
        <w:autoSpaceDN w:val="0"/>
        <w:ind w:left="5670"/>
        <w:outlineLvl w:val="2"/>
        <w:rPr>
          <w:rFonts w:eastAsia="Times New Roman"/>
          <w:bCs/>
          <w:sz w:val="28"/>
          <w:szCs w:val="28"/>
          <w:lang w:eastAsia="x-none"/>
        </w:rPr>
      </w:pPr>
      <w:r w:rsidRPr="007650E9">
        <w:rPr>
          <w:rFonts w:eastAsia="Times New Roman"/>
          <w:bCs/>
          <w:sz w:val="28"/>
          <w:szCs w:val="28"/>
          <w:lang w:eastAsia="x-none"/>
        </w:rPr>
        <w:t>до р</w:t>
      </w:r>
      <w:r w:rsidR="006C01B2" w:rsidRPr="007650E9">
        <w:rPr>
          <w:rFonts w:eastAsia="Times New Roman"/>
          <w:bCs/>
          <w:sz w:val="28"/>
          <w:szCs w:val="28"/>
          <w:lang w:eastAsia="x-none"/>
        </w:rPr>
        <w:t>озпорядже</w:t>
      </w:r>
      <w:r w:rsidRPr="007650E9">
        <w:rPr>
          <w:rFonts w:eastAsia="Times New Roman"/>
          <w:bCs/>
          <w:sz w:val="28"/>
          <w:szCs w:val="28"/>
          <w:lang w:eastAsia="x-none"/>
        </w:rPr>
        <w:t>ння</w:t>
      </w:r>
      <w:r w:rsidR="00540101" w:rsidRPr="007650E9">
        <w:rPr>
          <w:rFonts w:eastAsia="Times New Roman"/>
          <w:bCs/>
          <w:sz w:val="28"/>
          <w:szCs w:val="28"/>
          <w:lang w:eastAsia="x-none"/>
        </w:rPr>
        <w:t xml:space="preserve"> </w:t>
      </w:r>
      <w:r w:rsidR="006C01B2" w:rsidRPr="007650E9">
        <w:rPr>
          <w:rFonts w:eastAsia="Times New Roman"/>
          <w:bCs/>
          <w:sz w:val="28"/>
          <w:szCs w:val="28"/>
          <w:lang w:eastAsia="x-none"/>
        </w:rPr>
        <w:t>начальника</w:t>
      </w:r>
    </w:p>
    <w:p w:rsidR="00540101" w:rsidRPr="007650E9" w:rsidRDefault="006C01B2" w:rsidP="00540101">
      <w:pPr>
        <w:keepNext/>
        <w:autoSpaceDE w:val="0"/>
        <w:autoSpaceDN w:val="0"/>
        <w:ind w:left="5670"/>
        <w:outlineLvl w:val="2"/>
        <w:rPr>
          <w:rFonts w:eastAsia="Times New Roman"/>
          <w:bCs/>
          <w:sz w:val="28"/>
          <w:szCs w:val="28"/>
          <w:lang w:eastAsia="x-none"/>
        </w:rPr>
      </w:pPr>
      <w:r w:rsidRPr="007650E9">
        <w:rPr>
          <w:rFonts w:eastAsia="Times New Roman"/>
          <w:bCs/>
          <w:sz w:val="28"/>
          <w:szCs w:val="28"/>
          <w:lang w:eastAsia="x-none"/>
        </w:rPr>
        <w:t>обласної військової адміністрації</w:t>
      </w:r>
      <w:r w:rsidR="0052178B" w:rsidRPr="007650E9">
        <w:rPr>
          <w:rFonts w:eastAsia="Times New Roman"/>
          <w:bCs/>
          <w:sz w:val="28"/>
          <w:szCs w:val="28"/>
          <w:lang w:eastAsia="x-none"/>
        </w:rPr>
        <w:t xml:space="preserve"> </w:t>
      </w:r>
    </w:p>
    <w:p w:rsidR="0052178B" w:rsidRPr="007650E9" w:rsidRDefault="00231EFD" w:rsidP="00231EFD">
      <w:pPr>
        <w:keepNext/>
        <w:autoSpaceDE w:val="0"/>
        <w:autoSpaceDN w:val="0"/>
        <w:ind w:left="5670"/>
        <w:outlineLvl w:val="2"/>
        <w:rPr>
          <w:rFonts w:eastAsia="Times New Roman"/>
          <w:bCs/>
          <w:sz w:val="28"/>
          <w:szCs w:val="28"/>
          <w:lang w:eastAsia="x-none"/>
        </w:rPr>
      </w:pPr>
      <w:r w:rsidRPr="007650E9">
        <w:rPr>
          <w:rFonts w:eastAsia="Times New Roman"/>
          <w:bCs/>
          <w:sz w:val="28"/>
          <w:szCs w:val="28"/>
          <w:lang w:eastAsia="x-none"/>
        </w:rPr>
        <w:t xml:space="preserve">від _________ </w:t>
      </w:r>
      <w:r w:rsidR="0052178B" w:rsidRPr="007650E9">
        <w:rPr>
          <w:rFonts w:eastAsia="Times New Roman"/>
          <w:bCs/>
          <w:sz w:val="28"/>
          <w:szCs w:val="28"/>
          <w:lang w:eastAsia="x-none"/>
        </w:rPr>
        <w:t>№ _</w:t>
      </w:r>
      <w:r w:rsidRPr="007650E9">
        <w:rPr>
          <w:rFonts w:eastAsia="Times New Roman"/>
          <w:bCs/>
          <w:sz w:val="28"/>
          <w:szCs w:val="28"/>
          <w:lang w:eastAsia="x-none"/>
        </w:rPr>
        <w:t>_______</w:t>
      </w:r>
      <w:r w:rsidR="0052178B" w:rsidRPr="007650E9">
        <w:rPr>
          <w:rFonts w:eastAsia="Times New Roman"/>
          <w:bCs/>
          <w:sz w:val="28"/>
          <w:szCs w:val="28"/>
          <w:lang w:eastAsia="x-none"/>
        </w:rPr>
        <w:t>___</w:t>
      </w:r>
    </w:p>
    <w:p w:rsidR="001A4E98" w:rsidRPr="007650E9" w:rsidRDefault="001A4E98" w:rsidP="001A4E98">
      <w:pPr>
        <w:pStyle w:val="a3"/>
        <w:spacing w:line="216" w:lineRule="auto"/>
        <w:ind w:firstLine="284"/>
        <w:jc w:val="center"/>
        <w:rPr>
          <w:b/>
          <w:bCs/>
          <w:sz w:val="28"/>
          <w:szCs w:val="28"/>
        </w:rPr>
      </w:pPr>
    </w:p>
    <w:p w:rsidR="0034166D" w:rsidRPr="007650E9" w:rsidRDefault="0034166D" w:rsidP="0034166D">
      <w:pPr>
        <w:keepNext/>
        <w:autoSpaceDE w:val="0"/>
        <w:autoSpaceDN w:val="0"/>
        <w:ind w:left="5670"/>
        <w:outlineLvl w:val="2"/>
        <w:rPr>
          <w:rFonts w:eastAsia="Times New Roman"/>
          <w:bCs/>
          <w:sz w:val="28"/>
          <w:szCs w:val="28"/>
          <w:lang w:eastAsia="x-none"/>
        </w:rPr>
      </w:pPr>
      <w:r w:rsidRPr="007650E9">
        <w:rPr>
          <w:rFonts w:eastAsia="Times New Roman"/>
          <w:bCs/>
          <w:sz w:val="28"/>
          <w:szCs w:val="28"/>
          <w:lang w:eastAsia="x-none"/>
        </w:rPr>
        <w:t>(додаток 2 до Програми)</w:t>
      </w:r>
    </w:p>
    <w:p w:rsidR="0034166D" w:rsidRPr="007650E9" w:rsidRDefault="0034166D" w:rsidP="001A4E98">
      <w:pPr>
        <w:pStyle w:val="a3"/>
        <w:spacing w:line="216" w:lineRule="auto"/>
        <w:ind w:firstLine="284"/>
        <w:jc w:val="center"/>
        <w:rPr>
          <w:b/>
          <w:bCs/>
          <w:sz w:val="28"/>
          <w:szCs w:val="28"/>
        </w:rPr>
      </w:pPr>
    </w:p>
    <w:p w:rsidR="00540101" w:rsidRPr="007650E9" w:rsidRDefault="00704AF4" w:rsidP="00540101">
      <w:pPr>
        <w:tabs>
          <w:tab w:val="left" w:pos="4820"/>
          <w:tab w:val="left" w:pos="5245"/>
        </w:tabs>
        <w:ind w:right="261"/>
        <w:jc w:val="center"/>
        <w:rPr>
          <w:b/>
          <w:sz w:val="28"/>
          <w:szCs w:val="28"/>
        </w:rPr>
      </w:pPr>
      <w:r w:rsidRPr="007650E9">
        <w:rPr>
          <w:b/>
          <w:sz w:val="28"/>
          <w:szCs w:val="28"/>
        </w:rPr>
        <w:t xml:space="preserve">Зміни до </w:t>
      </w:r>
      <w:r w:rsidR="007C479B" w:rsidRPr="007650E9">
        <w:rPr>
          <w:b/>
          <w:sz w:val="28"/>
          <w:szCs w:val="28"/>
        </w:rPr>
        <w:t>Р</w:t>
      </w:r>
      <w:r w:rsidR="00F45AD3" w:rsidRPr="007650E9">
        <w:rPr>
          <w:b/>
          <w:sz w:val="28"/>
          <w:szCs w:val="28"/>
        </w:rPr>
        <w:t>есурсн</w:t>
      </w:r>
      <w:r w:rsidRPr="007650E9">
        <w:rPr>
          <w:b/>
          <w:sz w:val="28"/>
          <w:szCs w:val="28"/>
        </w:rPr>
        <w:t>ого</w:t>
      </w:r>
      <w:r w:rsidR="001A4E98" w:rsidRPr="007650E9">
        <w:rPr>
          <w:b/>
          <w:sz w:val="28"/>
          <w:szCs w:val="28"/>
        </w:rPr>
        <w:t xml:space="preserve"> забезпечення </w:t>
      </w:r>
    </w:p>
    <w:p w:rsidR="001A4E98" w:rsidRPr="007650E9" w:rsidRDefault="00540101" w:rsidP="00540101">
      <w:pPr>
        <w:tabs>
          <w:tab w:val="left" w:pos="4820"/>
          <w:tab w:val="left" w:pos="5245"/>
        </w:tabs>
        <w:ind w:right="261"/>
        <w:jc w:val="center"/>
        <w:rPr>
          <w:b/>
          <w:sz w:val="28"/>
        </w:rPr>
      </w:pPr>
      <w:r w:rsidRPr="007650E9">
        <w:rPr>
          <w:rFonts w:eastAsia="Times New Roman"/>
          <w:b/>
          <w:bCs/>
          <w:sz w:val="28"/>
          <w:szCs w:val="28"/>
        </w:rPr>
        <w:t>Комплексної програми «Безпечна Львівщина» на 2021-2025 роки</w:t>
      </w:r>
    </w:p>
    <w:p w:rsidR="001A4E98" w:rsidRPr="007650E9" w:rsidRDefault="001A4E98" w:rsidP="001A4E98">
      <w:pPr>
        <w:pStyle w:val="a3"/>
        <w:spacing w:line="216" w:lineRule="auto"/>
        <w:ind w:firstLine="709"/>
        <w:jc w:val="center"/>
        <w:rPr>
          <w:b/>
          <w:sz w:val="16"/>
          <w:szCs w:val="16"/>
        </w:rPr>
      </w:pPr>
    </w:p>
    <w:p w:rsidR="001A4E98" w:rsidRPr="007650E9" w:rsidRDefault="001A4E98" w:rsidP="001A4E98">
      <w:pPr>
        <w:pStyle w:val="a3"/>
        <w:ind w:right="-2" w:firstLine="709"/>
        <w:jc w:val="right"/>
        <w:rPr>
          <w:sz w:val="16"/>
          <w:szCs w:val="28"/>
          <w:lang w:eastAsia="uk-UA"/>
        </w:rPr>
      </w:pPr>
      <w:r w:rsidRPr="007650E9">
        <w:rPr>
          <w:szCs w:val="24"/>
          <w:lang w:eastAsia="uk-UA"/>
        </w:rPr>
        <w:t>тис. грн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4961"/>
        <w:gridCol w:w="1418"/>
        <w:gridCol w:w="1417"/>
        <w:gridCol w:w="1418"/>
      </w:tblGrid>
      <w:tr w:rsidR="00231EFD" w:rsidRPr="007650E9" w:rsidTr="006E2F5C">
        <w:trPr>
          <w:cantSplit/>
          <w:trHeight w:val="590"/>
        </w:trPr>
        <w:tc>
          <w:tcPr>
            <w:tcW w:w="596" w:type="dxa"/>
          </w:tcPr>
          <w:p w:rsidR="00231EFD" w:rsidRPr="007650E9" w:rsidRDefault="00231EFD" w:rsidP="007E0DB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7650E9">
              <w:rPr>
                <w:b/>
                <w:sz w:val="26"/>
                <w:szCs w:val="26"/>
              </w:rPr>
              <w:t>№</w:t>
            </w:r>
          </w:p>
          <w:p w:rsidR="00231EFD" w:rsidRPr="007650E9" w:rsidRDefault="00231EFD" w:rsidP="007E0DB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7650E9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4961" w:type="dxa"/>
            <w:vAlign w:val="center"/>
          </w:tcPr>
          <w:p w:rsidR="00231EFD" w:rsidRPr="007650E9" w:rsidRDefault="00231EFD" w:rsidP="007E0DB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7650E9">
              <w:rPr>
                <w:b/>
                <w:sz w:val="26"/>
                <w:szCs w:val="26"/>
              </w:rPr>
              <w:t>Назва завдань Програми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31EFD" w:rsidRPr="007650E9" w:rsidRDefault="00231EFD" w:rsidP="007E0DB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7650E9">
              <w:rPr>
                <w:b/>
                <w:sz w:val="26"/>
                <w:szCs w:val="26"/>
              </w:rPr>
              <w:t>2021 рік</w:t>
            </w:r>
          </w:p>
        </w:tc>
        <w:tc>
          <w:tcPr>
            <w:tcW w:w="1417" w:type="dxa"/>
            <w:vAlign w:val="center"/>
          </w:tcPr>
          <w:p w:rsidR="00231EFD" w:rsidRPr="007650E9" w:rsidRDefault="00231EFD" w:rsidP="00182FD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7650E9">
              <w:rPr>
                <w:b/>
                <w:sz w:val="26"/>
                <w:szCs w:val="26"/>
              </w:rPr>
              <w:t>2022 рік</w:t>
            </w:r>
          </w:p>
        </w:tc>
        <w:tc>
          <w:tcPr>
            <w:tcW w:w="1418" w:type="dxa"/>
            <w:vAlign w:val="center"/>
          </w:tcPr>
          <w:p w:rsidR="00231EFD" w:rsidRPr="007650E9" w:rsidRDefault="00231EFD" w:rsidP="004A594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26"/>
                <w:szCs w:val="26"/>
                <w:lang w:val="en-US"/>
              </w:rPr>
            </w:pPr>
            <w:r w:rsidRPr="007650E9">
              <w:rPr>
                <w:b/>
                <w:sz w:val="26"/>
                <w:szCs w:val="26"/>
              </w:rPr>
              <w:t>2023</w:t>
            </w:r>
            <w:r w:rsidRPr="007650E9">
              <w:rPr>
                <w:b/>
                <w:sz w:val="26"/>
                <w:szCs w:val="26"/>
                <w:lang w:val="en-US"/>
              </w:rPr>
              <w:t>-2025</w:t>
            </w:r>
            <w:r w:rsidRPr="007650E9">
              <w:rPr>
                <w:b/>
                <w:sz w:val="26"/>
                <w:szCs w:val="26"/>
              </w:rPr>
              <w:t xml:space="preserve"> роки</w:t>
            </w:r>
          </w:p>
        </w:tc>
      </w:tr>
      <w:tr w:rsidR="00216503" w:rsidRPr="007650E9" w:rsidTr="006E2F5C">
        <w:trPr>
          <w:trHeight w:val="226"/>
        </w:trPr>
        <w:tc>
          <w:tcPr>
            <w:tcW w:w="596" w:type="dxa"/>
          </w:tcPr>
          <w:p w:rsidR="00216503" w:rsidRDefault="00216503" w:rsidP="00216503">
            <w:p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216503" w:rsidRPr="00231EFD" w:rsidRDefault="00216503" w:rsidP="002165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216503" w:rsidRPr="005C5451" w:rsidRDefault="00216503" w:rsidP="00216503">
            <w:p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5451">
              <w:rPr>
                <w:sz w:val="24"/>
                <w:szCs w:val="24"/>
              </w:rPr>
              <w:t>Накопичення Львівського регіонального резерву матеріально-технічних ресурсів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16503" w:rsidRPr="00EC2D86" w:rsidRDefault="00216503" w:rsidP="0021650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EC2D86">
              <w:rPr>
                <w:sz w:val="24"/>
                <w:szCs w:val="24"/>
              </w:rPr>
              <w:t>1 800,0</w:t>
            </w:r>
          </w:p>
        </w:tc>
        <w:tc>
          <w:tcPr>
            <w:tcW w:w="1417" w:type="dxa"/>
            <w:vAlign w:val="center"/>
          </w:tcPr>
          <w:p w:rsidR="00216503" w:rsidRPr="00EC2D86" w:rsidRDefault="00EC2D86" w:rsidP="00EC2D8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EC2D86">
              <w:rPr>
                <w:sz w:val="24"/>
                <w:szCs w:val="24"/>
              </w:rPr>
              <w:t>4</w:t>
            </w:r>
            <w:r w:rsidR="00216503" w:rsidRPr="00EC2D86">
              <w:rPr>
                <w:sz w:val="24"/>
                <w:szCs w:val="24"/>
              </w:rPr>
              <w:t> </w:t>
            </w:r>
            <w:r w:rsidRPr="00EC2D86">
              <w:rPr>
                <w:sz w:val="24"/>
                <w:szCs w:val="24"/>
              </w:rPr>
              <w:t>4</w:t>
            </w:r>
            <w:r w:rsidR="00216503" w:rsidRPr="00EC2D86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</w:tcPr>
          <w:p w:rsidR="00216503" w:rsidRPr="007650E9" w:rsidRDefault="00216503" w:rsidP="0021650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7650E9">
              <w:rPr>
                <w:sz w:val="24"/>
                <w:szCs w:val="24"/>
              </w:rPr>
              <w:t>У межах бюджетних призначень</w:t>
            </w:r>
          </w:p>
        </w:tc>
      </w:tr>
      <w:tr w:rsidR="00216503" w:rsidRPr="007650E9" w:rsidTr="009A656C">
        <w:tc>
          <w:tcPr>
            <w:tcW w:w="596" w:type="dxa"/>
          </w:tcPr>
          <w:p w:rsidR="00216503" w:rsidRDefault="00216503" w:rsidP="00216503">
            <w:p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216503" w:rsidRPr="00231EFD" w:rsidRDefault="00216503" w:rsidP="002165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961" w:type="dxa"/>
            <w:vAlign w:val="center"/>
          </w:tcPr>
          <w:p w:rsidR="00216503" w:rsidRPr="005C5451" w:rsidRDefault="00216503" w:rsidP="00216503">
            <w:p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5451">
              <w:rPr>
                <w:sz w:val="24"/>
                <w:szCs w:val="24"/>
              </w:rPr>
              <w:t>Забезпечення функціонування пунктів управління цивільного захисту області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16503" w:rsidRPr="005C5451" w:rsidRDefault="00216503" w:rsidP="0021650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 w:rsidRPr="005C5451">
              <w:rPr>
                <w:sz w:val="24"/>
                <w:szCs w:val="24"/>
              </w:rPr>
              <w:t>5 383,24</w:t>
            </w:r>
          </w:p>
        </w:tc>
        <w:tc>
          <w:tcPr>
            <w:tcW w:w="1417" w:type="dxa"/>
            <w:vAlign w:val="center"/>
          </w:tcPr>
          <w:p w:rsidR="00216503" w:rsidRPr="00D21983" w:rsidRDefault="00216503" w:rsidP="00EC2D8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EC2D86">
              <w:rPr>
                <w:sz w:val="24"/>
                <w:szCs w:val="24"/>
              </w:rPr>
              <w:t>4</w:t>
            </w:r>
            <w:r w:rsidR="00EC2D86" w:rsidRPr="00EC2D86">
              <w:rPr>
                <w:sz w:val="24"/>
                <w:szCs w:val="24"/>
              </w:rPr>
              <w:t xml:space="preserve"> 516</w:t>
            </w:r>
            <w:r w:rsidRPr="00EC2D86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216503" w:rsidRPr="007650E9" w:rsidRDefault="00216503" w:rsidP="0021650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7650E9">
              <w:rPr>
                <w:sz w:val="24"/>
                <w:szCs w:val="24"/>
              </w:rPr>
              <w:t>У межах бюджетних призначень</w:t>
            </w:r>
          </w:p>
        </w:tc>
      </w:tr>
      <w:tr w:rsidR="006E2F5C" w:rsidRPr="007650E9" w:rsidTr="006E2F5C">
        <w:tc>
          <w:tcPr>
            <w:tcW w:w="596" w:type="dxa"/>
          </w:tcPr>
          <w:p w:rsidR="00231EFD" w:rsidRPr="007650E9" w:rsidRDefault="00231EFD" w:rsidP="002B545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b/>
                <w:sz w:val="24"/>
                <w:szCs w:val="24"/>
              </w:rPr>
            </w:pPr>
            <w:bookmarkStart w:id="0" w:name="_GoBack" w:colFirst="3" w:colLast="3"/>
          </w:p>
        </w:tc>
        <w:tc>
          <w:tcPr>
            <w:tcW w:w="4961" w:type="dxa"/>
            <w:vAlign w:val="center"/>
          </w:tcPr>
          <w:p w:rsidR="00231EFD" w:rsidRPr="007650E9" w:rsidRDefault="00231EFD" w:rsidP="002B545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b/>
                <w:sz w:val="24"/>
                <w:szCs w:val="24"/>
              </w:rPr>
            </w:pPr>
            <w:r w:rsidRPr="007650E9">
              <w:rPr>
                <w:b/>
                <w:sz w:val="24"/>
                <w:szCs w:val="24"/>
              </w:rPr>
              <w:t>Усього:</w:t>
            </w:r>
          </w:p>
        </w:tc>
        <w:tc>
          <w:tcPr>
            <w:tcW w:w="1418" w:type="dxa"/>
            <w:vAlign w:val="center"/>
          </w:tcPr>
          <w:p w:rsidR="00231EFD" w:rsidRPr="007650E9" w:rsidRDefault="00231EFD" w:rsidP="002B5453">
            <w:pPr>
              <w:autoSpaceDE w:val="0"/>
              <w:autoSpaceDN w:val="0"/>
              <w:adjustRightInd w:val="0"/>
              <w:spacing w:line="216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7650E9">
              <w:rPr>
                <w:b/>
                <w:sz w:val="24"/>
                <w:szCs w:val="24"/>
              </w:rPr>
              <w:t>61 550,4</w:t>
            </w:r>
          </w:p>
        </w:tc>
        <w:tc>
          <w:tcPr>
            <w:tcW w:w="1417" w:type="dxa"/>
            <w:vAlign w:val="center"/>
          </w:tcPr>
          <w:p w:rsidR="00231EFD" w:rsidRPr="00CB3DD0" w:rsidRDefault="00CD57C0" w:rsidP="00CB3DD0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CB3DD0">
              <w:rPr>
                <w:b/>
                <w:sz w:val="24"/>
                <w:szCs w:val="24"/>
              </w:rPr>
              <w:t>10</w:t>
            </w:r>
            <w:r w:rsidR="00CB3DD0" w:rsidRPr="00CB3DD0">
              <w:rPr>
                <w:b/>
                <w:sz w:val="24"/>
                <w:szCs w:val="24"/>
              </w:rPr>
              <w:t>8</w:t>
            </w:r>
            <w:r w:rsidR="00231EFD" w:rsidRPr="00CB3DD0">
              <w:rPr>
                <w:b/>
                <w:sz w:val="24"/>
                <w:szCs w:val="24"/>
              </w:rPr>
              <w:t> </w:t>
            </w:r>
            <w:r w:rsidR="00CB3DD0" w:rsidRPr="00CB3DD0">
              <w:rPr>
                <w:b/>
                <w:sz w:val="24"/>
                <w:szCs w:val="24"/>
              </w:rPr>
              <w:t>39</w:t>
            </w:r>
            <w:r w:rsidR="00251466" w:rsidRPr="00CB3DD0">
              <w:rPr>
                <w:b/>
                <w:sz w:val="24"/>
                <w:szCs w:val="24"/>
              </w:rPr>
              <w:t>8</w:t>
            </w:r>
            <w:r w:rsidR="00231EFD" w:rsidRPr="00CB3DD0">
              <w:rPr>
                <w:b/>
                <w:sz w:val="24"/>
                <w:szCs w:val="24"/>
              </w:rPr>
              <w:t>,</w:t>
            </w:r>
            <w:r w:rsidR="00C3700B" w:rsidRPr="00CB3DD0">
              <w:rPr>
                <w:b/>
                <w:sz w:val="24"/>
                <w:szCs w:val="24"/>
              </w:rPr>
              <w:t>47</w:t>
            </w:r>
            <w:r w:rsidR="00340F9E" w:rsidRPr="00CB3DD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231EFD" w:rsidRPr="007650E9" w:rsidRDefault="00231EFD" w:rsidP="007E0DB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7650E9">
              <w:rPr>
                <w:sz w:val="24"/>
                <w:szCs w:val="24"/>
              </w:rPr>
              <w:t>У межах бюджетних призначень</w:t>
            </w:r>
          </w:p>
        </w:tc>
      </w:tr>
      <w:tr w:rsidR="006E2F5C" w:rsidRPr="006E2F5C" w:rsidTr="006E2F5C">
        <w:tc>
          <w:tcPr>
            <w:tcW w:w="596" w:type="dxa"/>
          </w:tcPr>
          <w:p w:rsidR="00231EFD" w:rsidRPr="007650E9" w:rsidRDefault="00231EFD" w:rsidP="007E0DBF">
            <w:pPr>
              <w:autoSpaceDE w:val="0"/>
              <w:autoSpaceDN w:val="0"/>
              <w:adjustRightInd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231EFD" w:rsidRPr="007650E9" w:rsidRDefault="00231EFD" w:rsidP="007E0DBF">
            <w:pPr>
              <w:autoSpaceDE w:val="0"/>
              <w:autoSpaceDN w:val="0"/>
              <w:adjustRightInd w:val="0"/>
              <w:spacing w:line="216" w:lineRule="auto"/>
              <w:rPr>
                <w:sz w:val="24"/>
                <w:szCs w:val="24"/>
              </w:rPr>
            </w:pPr>
            <w:r w:rsidRPr="007650E9">
              <w:rPr>
                <w:sz w:val="24"/>
                <w:szCs w:val="24"/>
              </w:rPr>
              <w:t xml:space="preserve">у тому числі:                                                                     </w:t>
            </w:r>
          </w:p>
          <w:p w:rsidR="00231EFD" w:rsidRPr="007650E9" w:rsidRDefault="00231EFD" w:rsidP="007E0DB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16" w:lineRule="auto"/>
              <w:rPr>
                <w:sz w:val="24"/>
                <w:szCs w:val="24"/>
              </w:rPr>
            </w:pPr>
            <w:r w:rsidRPr="007650E9">
              <w:rPr>
                <w:sz w:val="24"/>
                <w:szCs w:val="24"/>
              </w:rPr>
              <w:t>обласний бюджет</w:t>
            </w:r>
          </w:p>
          <w:p w:rsidR="00231EFD" w:rsidRPr="007650E9" w:rsidRDefault="00231EFD" w:rsidP="007E0DB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16" w:lineRule="auto"/>
              <w:rPr>
                <w:sz w:val="24"/>
                <w:szCs w:val="24"/>
              </w:rPr>
            </w:pPr>
            <w:r w:rsidRPr="007650E9">
              <w:rPr>
                <w:sz w:val="24"/>
                <w:szCs w:val="24"/>
              </w:rPr>
              <w:t>місцеві бюджети</w:t>
            </w:r>
          </w:p>
        </w:tc>
        <w:tc>
          <w:tcPr>
            <w:tcW w:w="1418" w:type="dxa"/>
            <w:vAlign w:val="center"/>
          </w:tcPr>
          <w:p w:rsidR="00231EFD" w:rsidRPr="007650E9" w:rsidRDefault="00231EFD" w:rsidP="002B545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</w:p>
          <w:p w:rsidR="00231EFD" w:rsidRPr="007650E9" w:rsidRDefault="00231EFD" w:rsidP="002B545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 w:rsidRPr="007650E9">
              <w:rPr>
                <w:sz w:val="24"/>
                <w:szCs w:val="24"/>
              </w:rPr>
              <w:t>61 550,4</w:t>
            </w:r>
          </w:p>
          <w:p w:rsidR="00231EFD" w:rsidRPr="007650E9" w:rsidRDefault="00231EFD" w:rsidP="002B5453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 w:rsidRPr="007650E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231EFD" w:rsidRPr="00CB3DD0" w:rsidRDefault="00231EFD" w:rsidP="00A041FF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</w:p>
          <w:p w:rsidR="00231EFD" w:rsidRPr="00CB3DD0" w:rsidRDefault="00C3700B" w:rsidP="00A041FF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 w:rsidRPr="00CB3DD0">
              <w:rPr>
                <w:sz w:val="24"/>
                <w:szCs w:val="24"/>
              </w:rPr>
              <w:t>8</w:t>
            </w:r>
            <w:r w:rsidR="00CB3DD0" w:rsidRPr="00CB3DD0">
              <w:rPr>
                <w:sz w:val="24"/>
                <w:szCs w:val="24"/>
              </w:rPr>
              <w:t>7</w:t>
            </w:r>
            <w:r w:rsidR="00231EFD" w:rsidRPr="00CB3DD0">
              <w:rPr>
                <w:sz w:val="24"/>
                <w:szCs w:val="24"/>
              </w:rPr>
              <w:t> </w:t>
            </w:r>
            <w:r w:rsidR="00CB3DD0" w:rsidRPr="00CB3DD0">
              <w:rPr>
                <w:sz w:val="24"/>
                <w:szCs w:val="24"/>
              </w:rPr>
              <w:t>398</w:t>
            </w:r>
            <w:r w:rsidR="00231EFD" w:rsidRPr="00CB3DD0">
              <w:rPr>
                <w:sz w:val="24"/>
                <w:szCs w:val="24"/>
              </w:rPr>
              <w:t>,</w:t>
            </w:r>
            <w:r w:rsidRPr="00CB3DD0">
              <w:rPr>
                <w:sz w:val="24"/>
                <w:szCs w:val="24"/>
              </w:rPr>
              <w:t>47</w:t>
            </w:r>
            <w:r w:rsidR="00340F9E" w:rsidRPr="00CB3DD0">
              <w:rPr>
                <w:sz w:val="24"/>
                <w:szCs w:val="24"/>
              </w:rPr>
              <w:t>3</w:t>
            </w:r>
          </w:p>
          <w:p w:rsidR="00231EFD" w:rsidRPr="00CB3DD0" w:rsidRDefault="00F77473" w:rsidP="001C327F">
            <w:pPr>
              <w:autoSpaceDE w:val="0"/>
              <w:autoSpaceDN w:val="0"/>
              <w:adjustRightInd w:val="0"/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 w:rsidRPr="00CB3DD0">
              <w:rPr>
                <w:sz w:val="24"/>
                <w:szCs w:val="24"/>
              </w:rPr>
              <w:t xml:space="preserve">   </w:t>
            </w:r>
            <w:r w:rsidR="00CD57C0" w:rsidRPr="00CB3DD0">
              <w:rPr>
                <w:sz w:val="24"/>
                <w:szCs w:val="24"/>
              </w:rPr>
              <w:t>2</w:t>
            </w:r>
            <w:r w:rsidRPr="00CB3DD0">
              <w:rPr>
                <w:sz w:val="24"/>
                <w:szCs w:val="24"/>
              </w:rPr>
              <w:t>1</w:t>
            </w:r>
            <w:r w:rsidR="00292B2E" w:rsidRPr="00CB3DD0">
              <w:rPr>
                <w:sz w:val="24"/>
                <w:szCs w:val="24"/>
              </w:rPr>
              <w:t xml:space="preserve"> </w:t>
            </w:r>
            <w:r w:rsidRPr="00CB3DD0">
              <w:rPr>
                <w:sz w:val="24"/>
                <w:szCs w:val="24"/>
              </w:rPr>
              <w:t>000,00</w:t>
            </w:r>
          </w:p>
        </w:tc>
        <w:tc>
          <w:tcPr>
            <w:tcW w:w="1418" w:type="dxa"/>
          </w:tcPr>
          <w:p w:rsidR="00231EFD" w:rsidRPr="006E2F5C" w:rsidRDefault="00231EFD" w:rsidP="007E0DB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7650E9">
              <w:rPr>
                <w:sz w:val="24"/>
                <w:szCs w:val="24"/>
              </w:rPr>
              <w:t>У межах бюджетних призначень</w:t>
            </w:r>
          </w:p>
        </w:tc>
      </w:tr>
      <w:bookmarkEnd w:id="0"/>
    </w:tbl>
    <w:p w:rsidR="005C5451" w:rsidRDefault="005C5451" w:rsidP="00F82E8A">
      <w:pPr>
        <w:spacing w:line="216" w:lineRule="auto"/>
        <w:jc w:val="both"/>
        <w:rPr>
          <w:bCs/>
          <w:sz w:val="28"/>
          <w:szCs w:val="28"/>
        </w:rPr>
      </w:pPr>
    </w:p>
    <w:p w:rsidR="007650E9" w:rsidRPr="006E2F5C" w:rsidRDefault="007650E9" w:rsidP="00F82E8A">
      <w:pPr>
        <w:spacing w:line="216" w:lineRule="auto"/>
        <w:jc w:val="both"/>
        <w:rPr>
          <w:bCs/>
          <w:sz w:val="28"/>
          <w:szCs w:val="28"/>
        </w:rPr>
      </w:pPr>
    </w:p>
    <w:p w:rsidR="0045566A" w:rsidRPr="006E2F5C" w:rsidRDefault="00D42A66" w:rsidP="00D42A66">
      <w:pPr>
        <w:spacing w:line="216" w:lineRule="auto"/>
        <w:jc w:val="center"/>
        <w:rPr>
          <w:sz w:val="24"/>
          <w:szCs w:val="24"/>
        </w:rPr>
      </w:pPr>
      <w:r w:rsidRPr="006E2F5C">
        <w:rPr>
          <w:bCs/>
          <w:sz w:val="24"/>
          <w:szCs w:val="24"/>
        </w:rPr>
        <w:t>____________________________________________________________________</w:t>
      </w:r>
    </w:p>
    <w:sectPr w:rsidR="0045566A" w:rsidRPr="006E2F5C" w:rsidSect="007650E9">
      <w:pgSz w:w="11906" w:h="16838"/>
      <w:pgMar w:top="851" w:right="566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20FA"/>
    <w:multiLevelType w:val="hybridMultilevel"/>
    <w:tmpl w:val="3E943AFC"/>
    <w:lvl w:ilvl="0" w:tplc="6EA679D4">
      <w:start w:val="28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98"/>
    <w:rsid w:val="00003B67"/>
    <w:rsid w:val="00026B30"/>
    <w:rsid w:val="0008249E"/>
    <w:rsid w:val="000A03DB"/>
    <w:rsid w:val="000A502D"/>
    <w:rsid w:val="000B1F3A"/>
    <w:rsid w:val="00121C09"/>
    <w:rsid w:val="001435E0"/>
    <w:rsid w:val="00164216"/>
    <w:rsid w:val="001652E8"/>
    <w:rsid w:val="00180027"/>
    <w:rsid w:val="00182FD0"/>
    <w:rsid w:val="00197269"/>
    <w:rsid w:val="001A4E98"/>
    <w:rsid w:val="001B434A"/>
    <w:rsid w:val="001C327F"/>
    <w:rsid w:val="00204CDB"/>
    <w:rsid w:val="00207A00"/>
    <w:rsid w:val="00216503"/>
    <w:rsid w:val="00231EFD"/>
    <w:rsid w:val="00251466"/>
    <w:rsid w:val="002677EF"/>
    <w:rsid w:val="00292B2E"/>
    <w:rsid w:val="002B5453"/>
    <w:rsid w:val="002F199B"/>
    <w:rsid w:val="002F4A1C"/>
    <w:rsid w:val="00340F9E"/>
    <w:rsid w:val="0034166D"/>
    <w:rsid w:val="003520E9"/>
    <w:rsid w:val="0045566A"/>
    <w:rsid w:val="004976C2"/>
    <w:rsid w:val="004A5946"/>
    <w:rsid w:val="004B3B3D"/>
    <w:rsid w:val="005022D9"/>
    <w:rsid w:val="005100EA"/>
    <w:rsid w:val="0052178B"/>
    <w:rsid w:val="00540101"/>
    <w:rsid w:val="0056524E"/>
    <w:rsid w:val="00570A31"/>
    <w:rsid w:val="00575BE4"/>
    <w:rsid w:val="00583863"/>
    <w:rsid w:val="00583ABD"/>
    <w:rsid w:val="005C5451"/>
    <w:rsid w:val="005D5A5F"/>
    <w:rsid w:val="00622319"/>
    <w:rsid w:val="00652201"/>
    <w:rsid w:val="006806A5"/>
    <w:rsid w:val="00681107"/>
    <w:rsid w:val="006B0A21"/>
    <w:rsid w:val="006C01B2"/>
    <w:rsid w:val="006D5646"/>
    <w:rsid w:val="006E2F5C"/>
    <w:rsid w:val="006E4D1B"/>
    <w:rsid w:val="00704AF4"/>
    <w:rsid w:val="007311D5"/>
    <w:rsid w:val="007650E9"/>
    <w:rsid w:val="00795FE2"/>
    <w:rsid w:val="00797110"/>
    <w:rsid w:val="007C479B"/>
    <w:rsid w:val="00816BA2"/>
    <w:rsid w:val="00824F1C"/>
    <w:rsid w:val="00843AB5"/>
    <w:rsid w:val="008461C5"/>
    <w:rsid w:val="00847CD3"/>
    <w:rsid w:val="0086681A"/>
    <w:rsid w:val="008C15E5"/>
    <w:rsid w:val="009162BE"/>
    <w:rsid w:val="00917984"/>
    <w:rsid w:val="009230AC"/>
    <w:rsid w:val="009425FA"/>
    <w:rsid w:val="00982B01"/>
    <w:rsid w:val="00A041FF"/>
    <w:rsid w:val="00A27BB0"/>
    <w:rsid w:val="00A338C8"/>
    <w:rsid w:val="00AC4629"/>
    <w:rsid w:val="00AD5DFA"/>
    <w:rsid w:val="00AE1BBE"/>
    <w:rsid w:val="00AF0640"/>
    <w:rsid w:val="00B57A43"/>
    <w:rsid w:val="00B92BEE"/>
    <w:rsid w:val="00BB0E08"/>
    <w:rsid w:val="00BC5B34"/>
    <w:rsid w:val="00BF4D11"/>
    <w:rsid w:val="00BF4D8F"/>
    <w:rsid w:val="00C06615"/>
    <w:rsid w:val="00C3700B"/>
    <w:rsid w:val="00C41B9E"/>
    <w:rsid w:val="00C64A81"/>
    <w:rsid w:val="00C8269F"/>
    <w:rsid w:val="00CB3DD0"/>
    <w:rsid w:val="00CD57C0"/>
    <w:rsid w:val="00CD7988"/>
    <w:rsid w:val="00CE41E3"/>
    <w:rsid w:val="00D052E6"/>
    <w:rsid w:val="00D21983"/>
    <w:rsid w:val="00D42A66"/>
    <w:rsid w:val="00DF404C"/>
    <w:rsid w:val="00E01FFE"/>
    <w:rsid w:val="00E26285"/>
    <w:rsid w:val="00E47253"/>
    <w:rsid w:val="00E57D02"/>
    <w:rsid w:val="00E77E9E"/>
    <w:rsid w:val="00EB3E9E"/>
    <w:rsid w:val="00EC0BA3"/>
    <w:rsid w:val="00EC2D86"/>
    <w:rsid w:val="00EF1E1D"/>
    <w:rsid w:val="00F106B8"/>
    <w:rsid w:val="00F27351"/>
    <w:rsid w:val="00F45AD3"/>
    <w:rsid w:val="00F77473"/>
    <w:rsid w:val="00F82E8A"/>
    <w:rsid w:val="00FF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CA898-35BC-4635-8756-928DEC9C2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E9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A4E98"/>
    <w:pPr>
      <w:jc w:val="both"/>
    </w:pPr>
    <w:rPr>
      <w:rFonts w:eastAsia="Times New Roman"/>
      <w:sz w:val="24"/>
      <w:lang w:eastAsia="x-none"/>
    </w:rPr>
  </w:style>
  <w:style w:type="character" w:customStyle="1" w:styleId="a4">
    <w:name w:val="Основний текст Знак"/>
    <w:basedOn w:val="a0"/>
    <w:link w:val="a3"/>
    <w:uiPriority w:val="99"/>
    <w:rsid w:val="001A4E98"/>
    <w:rPr>
      <w:rFonts w:ascii="Times New Roman" w:eastAsia="Times New Roman" w:hAnsi="Times New Roman" w:cs="Times New Roman"/>
      <w:sz w:val="24"/>
      <w:szCs w:val="20"/>
      <w:lang w:eastAsia="x-none"/>
    </w:rPr>
  </w:style>
  <w:style w:type="paragraph" w:customStyle="1" w:styleId="2">
    <w:name w:val="Звичайний2"/>
    <w:rsid w:val="001A4E98"/>
    <w:pPr>
      <w:spacing w:after="0" w:line="276" w:lineRule="auto"/>
    </w:pPr>
    <w:rPr>
      <w:rFonts w:ascii="Arial" w:eastAsia="Arial" w:hAnsi="Arial" w:cs="Arial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4010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401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549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o288</cp:lastModifiedBy>
  <cp:revision>87</cp:revision>
  <dcterms:created xsi:type="dcterms:W3CDTF">2022-06-01T07:18:00Z</dcterms:created>
  <dcterms:modified xsi:type="dcterms:W3CDTF">2022-11-23T12:03:00Z</dcterms:modified>
</cp:coreProperties>
</file>