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5AFF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5AFF">
        <w:rPr>
          <w:rFonts w:ascii="Times New Roman" w:hAnsi="Times New Roman"/>
          <w:sz w:val="28"/>
          <w:szCs w:val="28"/>
          <w:lang w:val="uk-UA"/>
        </w:rPr>
        <w:t>військової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6F6B7C" w:rsidRPr="00DF5F46" w:rsidRDefault="006F6B7C" w:rsidP="006F6B7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</w:t>
      </w:r>
      <w:r>
        <w:rPr>
          <w:sz w:val="28"/>
          <w:szCs w:val="28"/>
        </w:rPr>
        <w:t>_</w:t>
      </w:r>
      <w:r w:rsidRPr="00DF5F46">
        <w:rPr>
          <w:sz w:val="28"/>
          <w:szCs w:val="28"/>
        </w:rPr>
        <w:t>______</w:t>
      </w:r>
    </w:p>
    <w:p w:rsidR="006F6B7C" w:rsidRDefault="006F6B7C" w:rsidP="006F6B7C">
      <w:pPr>
        <w:spacing w:line="276" w:lineRule="auto"/>
        <w:rPr>
          <w:b/>
          <w:sz w:val="28"/>
          <w:szCs w:val="28"/>
        </w:rPr>
      </w:pPr>
    </w:p>
    <w:p w:rsidR="006F6B7C" w:rsidRPr="00FA2237" w:rsidRDefault="00FA2237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>
        <w:rPr>
          <w:b/>
          <w:sz w:val="28"/>
          <w:szCs w:val="28"/>
          <w:lang w:val="en-GB"/>
        </w:rPr>
        <w:t>’</w:t>
      </w:r>
      <w:r>
        <w:rPr>
          <w:b/>
          <w:sz w:val="28"/>
          <w:szCs w:val="28"/>
        </w:rPr>
        <w:t>ЄКТ,</w:t>
      </w:r>
    </w:p>
    <w:p w:rsidR="006F6B7C" w:rsidRDefault="006F6B7C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як</w:t>
      </w:r>
      <w:r w:rsidR="00FA2237">
        <w:rPr>
          <w:b/>
          <w:sz w:val="28"/>
          <w:szCs w:val="28"/>
        </w:rPr>
        <w:t xml:space="preserve">ого </w:t>
      </w:r>
      <w:r w:rsidR="00C76A61">
        <w:rPr>
          <w:b/>
          <w:sz w:val="28"/>
          <w:szCs w:val="28"/>
        </w:rPr>
        <w:t>надаютьс</w:t>
      </w:r>
      <w:r>
        <w:rPr>
          <w:b/>
          <w:sz w:val="28"/>
          <w:szCs w:val="28"/>
        </w:rPr>
        <w:t>я функції замовника будівництва</w:t>
      </w:r>
    </w:p>
    <w:p w:rsidR="006F6B7C" w:rsidRPr="00DF5F46" w:rsidRDefault="006F6B7C" w:rsidP="006F6B7C">
      <w:pPr>
        <w:jc w:val="center"/>
        <w:rPr>
          <w:b/>
          <w:sz w:val="28"/>
          <w:szCs w:val="28"/>
        </w:rPr>
      </w:pPr>
    </w:p>
    <w:tbl>
      <w:tblPr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4672"/>
        <w:gridCol w:w="3119"/>
      </w:tblGrid>
      <w:tr w:rsidR="00FA2237" w:rsidRPr="002A35FD" w:rsidTr="000D0E81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37" w:rsidRPr="002A35FD" w:rsidRDefault="00FA2237" w:rsidP="00AC66C6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FA2237" w:rsidRPr="002A35FD" w:rsidRDefault="00FA2237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37" w:rsidRPr="002A35FD" w:rsidRDefault="00FA2237" w:rsidP="00AC66C6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37" w:rsidRPr="002A35FD" w:rsidRDefault="00FE23C2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З</w:t>
            </w:r>
            <w:r w:rsidR="00FA2237">
              <w:rPr>
                <w:b/>
                <w:color w:val="000000" w:themeColor="text1"/>
                <w:sz w:val="26"/>
                <w:szCs w:val="26"/>
              </w:rPr>
              <w:t>амовник будівництва</w:t>
            </w:r>
          </w:p>
        </w:tc>
      </w:tr>
      <w:tr w:rsidR="00FA2237" w:rsidRPr="00C93B03" w:rsidTr="000D0E81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237" w:rsidRPr="002A35FD" w:rsidRDefault="00FA2237" w:rsidP="008D175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37" w:rsidRPr="008A68E5" w:rsidRDefault="00FA2237" w:rsidP="00470FF8">
            <w:pPr>
              <w:ind w:right="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«</w:t>
            </w:r>
            <w:r w:rsidR="008A68E5">
              <w:rPr>
                <w:sz w:val="28"/>
                <w:szCs w:val="28"/>
                <w:lang w:val="en-US"/>
              </w:rPr>
              <w:t>Проект реставрації та реабілітації (ревалоризації) об’єктів комплексу Пам’ятки архітектури Національного значення XVIII ст. ох. № 376 Архикатедрального Собору Св. Юра в м.Львові (впорядкування території горішнього і долішнього подвір’їв, реставрація дзвіниці, брам та огорож, завершення реставрації Митрополичих палат, влаштування об’їзду північного і західного корпусів капітули)</w:t>
            </w:r>
            <w:r w:rsidR="00CC55A2">
              <w:rPr>
                <w:sz w:val="28"/>
                <w:szCs w:val="28"/>
              </w:rPr>
              <w:t>»</w:t>
            </w:r>
            <w:r w:rsidR="008A68E5">
              <w:rPr>
                <w:sz w:val="28"/>
                <w:szCs w:val="28"/>
                <w:lang w:val="en-US"/>
              </w:rPr>
              <w:t xml:space="preserve"> (</w:t>
            </w:r>
            <w:r w:rsidR="00470FF8">
              <w:rPr>
                <w:sz w:val="28"/>
                <w:szCs w:val="28"/>
                <w:lang w:val="en-US"/>
              </w:rPr>
              <w:t>реставрація дзвіниці, митрополичих палат, влаштування громадських санвузлів</w:t>
            </w:r>
            <w:r w:rsidR="008A68E5">
              <w:rPr>
                <w:sz w:val="28"/>
                <w:szCs w:val="28"/>
                <w:lang w:val="en-US"/>
              </w:rPr>
              <w:t>) (</w:t>
            </w:r>
            <w:r w:rsidR="00470FF8">
              <w:rPr>
                <w:sz w:val="28"/>
                <w:szCs w:val="28"/>
                <w:lang w:val="en-US"/>
              </w:rPr>
              <w:t>К</w:t>
            </w:r>
            <w:bookmarkStart w:id="0" w:name="_GoBack"/>
            <w:bookmarkEnd w:id="0"/>
            <w:r w:rsidR="008A68E5">
              <w:rPr>
                <w:sz w:val="28"/>
                <w:szCs w:val="28"/>
                <w:lang w:val="en-US"/>
              </w:rPr>
              <w:t>оригування)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37" w:rsidRPr="00BA2796" w:rsidRDefault="00FA2237" w:rsidP="008D175A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</w:tr>
    </w:tbl>
    <w:p w:rsidR="006F6B7C" w:rsidRPr="00C24217" w:rsidRDefault="006F6B7C" w:rsidP="006F6B7C">
      <w:pPr>
        <w:jc w:val="center"/>
        <w:rPr>
          <w:sz w:val="28"/>
          <w:szCs w:val="28"/>
        </w:rPr>
      </w:pPr>
    </w:p>
    <w:p w:rsidR="006F6B7C" w:rsidRPr="00C93B03" w:rsidRDefault="006F6B7C" w:rsidP="006F6B7C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6F6B7C" w:rsidRDefault="006F6B7C" w:rsidP="006F6B7C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Pr="00EF462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6F6B7C" w:rsidRPr="00EF462C" w:rsidSect="00765E1D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BC9" w:rsidRDefault="00B40BC9" w:rsidP="00F41F98">
      <w:r>
        <w:separator/>
      </w:r>
    </w:p>
  </w:endnote>
  <w:endnote w:type="continuationSeparator" w:id="0">
    <w:p w:rsidR="00B40BC9" w:rsidRDefault="00B40BC9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BC9" w:rsidRDefault="00B40BC9" w:rsidP="00F41F98">
      <w:r>
        <w:separator/>
      </w:r>
    </w:p>
  </w:footnote>
  <w:footnote w:type="continuationSeparator" w:id="0">
    <w:p w:rsidR="00B40BC9" w:rsidRDefault="00B40BC9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36C02"/>
    <w:rsid w:val="00037C06"/>
    <w:rsid w:val="00047045"/>
    <w:rsid w:val="000546E0"/>
    <w:rsid w:val="00057D5F"/>
    <w:rsid w:val="00066834"/>
    <w:rsid w:val="0007739A"/>
    <w:rsid w:val="0007739E"/>
    <w:rsid w:val="000D0173"/>
    <w:rsid w:val="000D0E81"/>
    <w:rsid w:val="000D2F0A"/>
    <w:rsid w:val="000E599C"/>
    <w:rsid w:val="0011411A"/>
    <w:rsid w:val="0011724E"/>
    <w:rsid w:val="00122B3F"/>
    <w:rsid w:val="00125B7D"/>
    <w:rsid w:val="00142D57"/>
    <w:rsid w:val="001535C6"/>
    <w:rsid w:val="00154BE8"/>
    <w:rsid w:val="00167533"/>
    <w:rsid w:val="00180F36"/>
    <w:rsid w:val="00196254"/>
    <w:rsid w:val="001B4F0A"/>
    <w:rsid w:val="001C0B49"/>
    <w:rsid w:val="001C54C5"/>
    <w:rsid w:val="001C7796"/>
    <w:rsid w:val="001D31EF"/>
    <w:rsid w:val="001F053F"/>
    <w:rsid w:val="001F0C2E"/>
    <w:rsid w:val="00206E97"/>
    <w:rsid w:val="00212E65"/>
    <w:rsid w:val="00231E36"/>
    <w:rsid w:val="00234344"/>
    <w:rsid w:val="00235317"/>
    <w:rsid w:val="00251A55"/>
    <w:rsid w:val="0026030E"/>
    <w:rsid w:val="00260E32"/>
    <w:rsid w:val="002644CD"/>
    <w:rsid w:val="002738D1"/>
    <w:rsid w:val="00280E51"/>
    <w:rsid w:val="00285556"/>
    <w:rsid w:val="002906B3"/>
    <w:rsid w:val="00295443"/>
    <w:rsid w:val="00296014"/>
    <w:rsid w:val="002A7860"/>
    <w:rsid w:val="002B1886"/>
    <w:rsid w:val="002B29B7"/>
    <w:rsid w:val="002B3BD0"/>
    <w:rsid w:val="002C2470"/>
    <w:rsid w:val="002D21DB"/>
    <w:rsid w:val="002D5D38"/>
    <w:rsid w:val="002E1D67"/>
    <w:rsid w:val="00306DDF"/>
    <w:rsid w:val="00322EEC"/>
    <w:rsid w:val="00326F84"/>
    <w:rsid w:val="003425E0"/>
    <w:rsid w:val="003552FE"/>
    <w:rsid w:val="00363ABD"/>
    <w:rsid w:val="003929FC"/>
    <w:rsid w:val="003B24BD"/>
    <w:rsid w:val="003C7A83"/>
    <w:rsid w:val="003D4CC6"/>
    <w:rsid w:val="003E68C2"/>
    <w:rsid w:val="00412C69"/>
    <w:rsid w:val="00422399"/>
    <w:rsid w:val="0042245B"/>
    <w:rsid w:val="004226FE"/>
    <w:rsid w:val="00427079"/>
    <w:rsid w:val="00470FF8"/>
    <w:rsid w:val="00484EFC"/>
    <w:rsid w:val="00491E61"/>
    <w:rsid w:val="004955B5"/>
    <w:rsid w:val="004A1A60"/>
    <w:rsid w:val="004A568D"/>
    <w:rsid w:val="004C6278"/>
    <w:rsid w:val="004F55AB"/>
    <w:rsid w:val="00506775"/>
    <w:rsid w:val="00512403"/>
    <w:rsid w:val="00514AB8"/>
    <w:rsid w:val="005202CD"/>
    <w:rsid w:val="00523CF8"/>
    <w:rsid w:val="00527F6E"/>
    <w:rsid w:val="00532384"/>
    <w:rsid w:val="005454CF"/>
    <w:rsid w:val="005C6E77"/>
    <w:rsid w:val="005E25E1"/>
    <w:rsid w:val="006144FE"/>
    <w:rsid w:val="0064092C"/>
    <w:rsid w:val="0069163C"/>
    <w:rsid w:val="006B489E"/>
    <w:rsid w:val="006C76F8"/>
    <w:rsid w:val="006D06C2"/>
    <w:rsid w:val="006D3FD7"/>
    <w:rsid w:val="006D453E"/>
    <w:rsid w:val="006E4587"/>
    <w:rsid w:val="006E6EDB"/>
    <w:rsid w:val="006F185C"/>
    <w:rsid w:val="006F30E3"/>
    <w:rsid w:val="006F4373"/>
    <w:rsid w:val="006F6B7C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65E1D"/>
    <w:rsid w:val="007A24F6"/>
    <w:rsid w:val="007C455D"/>
    <w:rsid w:val="007D51BA"/>
    <w:rsid w:val="007D5AFF"/>
    <w:rsid w:val="007F2933"/>
    <w:rsid w:val="007F7376"/>
    <w:rsid w:val="00817B81"/>
    <w:rsid w:val="00830832"/>
    <w:rsid w:val="00847FE8"/>
    <w:rsid w:val="008666C6"/>
    <w:rsid w:val="0087645E"/>
    <w:rsid w:val="00877B7A"/>
    <w:rsid w:val="00883FBE"/>
    <w:rsid w:val="0088585F"/>
    <w:rsid w:val="008907EB"/>
    <w:rsid w:val="008A4062"/>
    <w:rsid w:val="008A68E5"/>
    <w:rsid w:val="008B53F2"/>
    <w:rsid w:val="008B6797"/>
    <w:rsid w:val="008C49A9"/>
    <w:rsid w:val="008D175A"/>
    <w:rsid w:val="008D689D"/>
    <w:rsid w:val="008E2D3A"/>
    <w:rsid w:val="008F07DC"/>
    <w:rsid w:val="008F26DB"/>
    <w:rsid w:val="00901CAC"/>
    <w:rsid w:val="009058D0"/>
    <w:rsid w:val="0091075F"/>
    <w:rsid w:val="00914526"/>
    <w:rsid w:val="00920A7E"/>
    <w:rsid w:val="00934592"/>
    <w:rsid w:val="009547F4"/>
    <w:rsid w:val="009566E9"/>
    <w:rsid w:val="00957030"/>
    <w:rsid w:val="0097044E"/>
    <w:rsid w:val="00970709"/>
    <w:rsid w:val="009825B8"/>
    <w:rsid w:val="009845D8"/>
    <w:rsid w:val="00985ABD"/>
    <w:rsid w:val="00985EA6"/>
    <w:rsid w:val="00986F2E"/>
    <w:rsid w:val="00997022"/>
    <w:rsid w:val="009B64A7"/>
    <w:rsid w:val="009D2913"/>
    <w:rsid w:val="009E17F6"/>
    <w:rsid w:val="009F1251"/>
    <w:rsid w:val="009F2EDE"/>
    <w:rsid w:val="00A07558"/>
    <w:rsid w:val="00A170DE"/>
    <w:rsid w:val="00A22FFE"/>
    <w:rsid w:val="00A40619"/>
    <w:rsid w:val="00A77395"/>
    <w:rsid w:val="00A9193B"/>
    <w:rsid w:val="00AC6469"/>
    <w:rsid w:val="00AD7FF1"/>
    <w:rsid w:val="00AE1783"/>
    <w:rsid w:val="00AE5629"/>
    <w:rsid w:val="00AE777B"/>
    <w:rsid w:val="00B000B5"/>
    <w:rsid w:val="00B01F18"/>
    <w:rsid w:val="00B03236"/>
    <w:rsid w:val="00B13B42"/>
    <w:rsid w:val="00B247A5"/>
    <w:rsid w:val="00B26019"/>
    <w:rsid w:val="00B304FE"/>
    <w:rsid w:val="00B40BC9"/>
    <w:rsid w:val="00B42061"/>
    <w:rsid w:val="00B43C4C"/>
    <w:rsid w:val="00B51C58"/>
    <w:rsid w:val="00B56B47"/>
    <w:rsid w:val="00B62A77"/>
    <w:rsid w:val="00B66B8B"/>
    <w:rsid w:val="00B74227"/>
    <w:rsid w:val="00B929CD"/>
    <w:rsid w:val="00B97429"/>
    <w:rsid w:val="00BA2796"/>
    <w:rsid w:val="00BC348C"/>
    <w:rsid w:val="00BD17C9"/>
    <w:rsid w:val="00BD5AC4"/>
    <w:rsid w:val="00BD6AC3"/>
    <w:rsid w:val="00BF2716"/>
    <w:rsid w:val="00C04F1F"/>
    <w:rsid w:val="00C2367B"/>
    <w:rsid w:val="00C274E1"/>
    <w:rsid w:val="00C307DE"/>
    <w:rsid w:val="00C43570"/>
    <w:rsid w:val="00C76A61"/>
    <w:rsid w:val="00C80ACA"/>
    <w:rsid w:val="00C92ED1"/>
    <w:rsid w:val="00CA001B"/>
    <w:rsid w:val="00CA3AB8"/>
    <w:rsid w:val="00CA428D"/>
    <w:rsid w:val="00CC55A2"/>
    <w:rsid w:val="00CE06EC"/>
    <w:rsid w:val="00CF4509"/>
    <w:rsid w:val="00CF4A71"/>
    <w:rsid w:val="00D40B24"/>
    <w:rsid w:val="00D45FD7"/>
    <w:rsid w:val="00DA48B3"/>
    <w:rsid w:val="00DA4B67"/>
    <w:rsid w:val="00DB3C68"/>
    <w:rsid w:val="00DB526B"/>
    <w:rsid w:val="00DC1E61"/>
    <w:rsid w:val="00DC6FEB"/>
    <w:rsid w:val="00DD45D6"/>
    <w:rsid w:val="00DD537B"/>
    <w:rsid w:val="00DE6B88"/>
    <w:rsid w:val="00E04D74"/>
    <w:rsid w:val="00E2570A"/>
    <w:rsid w:val="00E35AAF"/>
    <w:rsid w:val="00E36876"/>
    <w:rsid w:val="00E37F03"/>
    <w:rsid w:val="00E45D48"/>
    <w:rsid w:val="00E470D5"/>
    <w:rsid w:val="00E567D0"/>
    <w:rsid w:val="00E615A7"/>
    <w:rsid w:val="00E67478"/>
    <w:rsid w:val="00E7724F"/>
    <w:rsid w:val="00EA21CA"/>
    <w:rsid w:val="00EA565E"/>
    <w:rsid w:val="00EB3E85"/>
    <w:rsid w:val="00EC554F"/>
    <w:rsid w:val="00ED25B8"/>
    <w:rsid w:val="00ED3BFF"/>
    <w:rsid w:val="00ED61D8"/>
    <w:rsid w:val="00ED7CE9"/>
    <w:rsid w:val="00EE7274"/>
    <w:rsid w:val="00EF462C"/>
    <w:rsid w:val="00EF55A7"/>
    <w:rsid w:val="00F33DF9"/>
    <w:rsid w:val="00F41F98"/>
    <w:rsid w:val="00F608A1"/>
    <w:rsid w:val="00F62968"/>
    <w:rsid w:val="00F71C5E"/>
    <w:rsid w:val="00F85B27"/>
    <w:rsid w:val="00F977AB"/>
    <w:rsid w:val="00FA2237"/>
    <w:rsid w:val="00FA6A4A"/>
    <w:rsid w:val="00FB1BA0"/>
    <w:rsid w:val="00FD4970"/>
    <w:rsid w:val="00FE2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11F6"/>
  <w15:docId w15:val="{EB00F168-5F9D-49DB-9465-5E4DD52A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Normal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Normal"/>
    <w:uiPriority w:val="1"/>
    <w:qFormat/>
    <w:rsid w:val="001C54C5"/>
  </w:style>
  <w:style w:type="paragraph" w:styleId="BalloonText">
    <w:name w:val="Balloon Text"/>
    <w:basedOn w:val="Normal"/>
    <w:link w:val="BalloonTextChar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Header">
    <w:name w:val="header"/>
    <w:basedOn w:val="Normal"/>
    <w:link w:val="HeaderChar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Footer">
    <w:name w:val="footer"/>
    <w:basedOn w:val="Normal"/>
    <w:link w:val="FooterChar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A3C27-1705-4C5D-A9B2-8C907716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530</Words>
  <Characters>303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Lviv Region</cp:lastModifiedBy>
  <cp:revision>5</cp:revision>
  <cp:lastPrinted>2022-02-07T10:16:00Z</cp:lastPrinted>
  <dcterms:created xsi:type="dcterms:W3CDTF">2023-04-18T11:38:00Z</dcterms:created>
  <dcterms:modified xsi:type="dcterms:W3CDTF">2023-04-25T09:23:00Z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