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7B2" w:rsidRPr="006C365D" w:rsidRDefault="00C357B2" w:rsidP="00C357B2">
      <w:pPr>
        <w:spacing w:after="0"/>
        <w:ind w:firstLine="4820"/>
        <w:rPr>
          <w:rFonts w:ascii="Times New Roman" w:eastAsia="Calibri" w:hAnsi="Times New Roman" w:cs="Times New Roman"/>
          <w:sz w:val="28"/>
          <w:szCs w:val="28"/>
          <w:lang w:val="ru-RU" w:eastAsia="en-US"/>
        </w:rPr>
      </w:pPr>
      <w:bookmarkStart w:id="0" w:name="_GoBack"/>
      <w:bookmarkEnd w:id="0"/>
      <w:r w:rsidRPr="006C365D">
        <w:rPr>
          <w:rFonts w:ascii="Times New Roman" w:eastAsia="Calibri" w:hAnsi="Times New Roman" w:cs="Times New Roman"/>
          <w:sz w:val="28"/>
          <w:szCs w:val="28"/>
          <w:lang w:eastAsia="en-US"/>
        </w:rPr>
        <w:t xml:space="preserve">ЗАТВЕРДЖЕНО </w:t>
      </w:r>
    </w:p>
    <w:p w:rsidR="00C357B2" w:rsidRPr="006C365D" w:rsidRDefault="00C357B2" w:rsidP="00C357B2">
      <w:pPr>
        <w:spacing w:after="0"/>
        <w:ind w:firstLine="4820"/>
        <w:rPr>
          <w:rFonts w:ascii="Times New Roman" w:eastAsia="Calibri" w:hAnsi="Times New Roman" w:cs="Times New Roman"/>
          <w:sz w:val="28"/>
          <w:szCs w:val="28"/>
          <w:lang w:eastAsia="en-US"/>
        </w:rPr>
      </w:pPr>
      <w:r w:rsidRPr="006C365D">
        <w:rPr>
          <w:rFonts w:ascii="Times New Roman" w:eastAsia="Calibri" w:hAnsi="Times New Roman" w:cs="Times New Roman"/>
          <w:sz w:val="28"/>
          <w:szCs w:val="28"/>
          <w:lang w:eastAsia="en-US"/>
        </w:rPr>
        <w:t>Розпорядження начальника</w:t>
      </w:r>
    </w:p>
    <w:p w:rsidR="00C357B2" w:rsidRPr="00C357B2" w:rsidRDefault="00C357B2" w:rsidP="00C357B2">
      <w:pPr>
        <w:spacing w:after="0"/>
        <w:ind w:firstLine="4820"/>
        <w:rPr>
          <w:rFonts w:ascii="Times New Roman" w:eastAsia="Calibri" w:hAnsi="Times New Roman" w:cs="Times New Roman"/>
          <w:sz w:val="28"/>
          <w:szCs w:val="28"/>
          <w:lang w:eastAsia="en-US"/>
        </w:rPr>
      </w:pPr>
      <w:r w:rsidRPr="006C365D">
        <w:rPr>
          <w:rFonts w:ascii="Times New Roman" w:eastAsia="Calibri" w:hAnsi="Times New Roman" w:cs="Times New Roman"/>
          <w:sz w:val="28"/>
          <w:szCs w:val="28"/>
          <w:lang w:eastAsia="en-US"/>
        </w:rPr>
        <w:t>обласної військової</w:t>
      </w:r>
      <w:r w:rsidRPr="00C357B2">
        <w:rPr>
          <w:rFonts w:ascii="Times New Roman" w:eastAsia="Calibri" w:hAnsi="Times New Roman" w:cs="Times New Roman"/>
          <w:sz w:val="28"/>
          <w:szCs w:val="28"/>
          <w:lang w:eastAsia="en-US"/>
        </w:rPr>
        <w:t xml:space="preserve"> адміністрації</w:t>
      </w:r>
    </w:p>
    <w:p w:rsidR="00C357B2" w:rsidRPr="00C357B2" w:rsidRDefault="00C357B2" w:rsidP="00C357B2">
      <w:pPr>
        <w:spacing w:after="0"/>
        <w:ind w:firstLine="4820"/>
        <w:rPr>
          <w:rFonts w:ascii="Times New Roman" w:eastAsia="Calibri" w:hAnsi="Times New Roman" w:cs="Times New Roman"/>
          <w:sz w:val="28"/>
          <w:szCs w:val="28"/>
          <w:lang w:eastAsia="en-US"/>
        </w:rPr>
      </w:pPr>
      <w:r w:rsidRPr="00C357B2">
        <w:rPr>
          <w:rFonts w:ascii="Times New Roman" w:eastAsia="Calibri" w:hAnsi="Times New Roman" w:cs="Times New Roman"/>
          <w:sz w:val="28"/>
          <w:szCs w:val="28"/>
          <w:lang w:eastAsia="en-US"/>
        </w:rPr>
        <w:t>_____________ №_____________</w:t>
      </w:r>
      <w:r w:rsidRPr="00C357B2">
        <w:rPr>
          <w:rFonts w:ascii="Times New Roman" w:eastAsia="Calibri" w:hAnsi="Times New Roman" w:cs="Times New Roman"/>
          <w:sz w:val="28"/>
          <w:szCs w:val="28"/>
          <w:lang w:eastAsia="en-US"/>
        </w:rPr>
        <w:softHyphen/>
      </w:r>
    </w:p>
    <w:p w:rsidR="00C357B2" w:rsidRPr="00C357B2" w:rsidRDefault="00C357B2" w:rsidP="00C357B2">
      <w:pPr>
        <w:shd w:val="clear" w:color="auto" w:fill="FFFFFF"/>
        <w:spacing w:after="0" w:line="240" w:lineRule="auto"/>
        <w:ind w:firstLine="567"/>
        <w:jc w:val="center"/>
        <w:textAlignment w:val="baseline"/>
        <w:rPr>
          <w:rFonts w:ascii="Times New Roman" w:eastAsia="Times New Roman" w:hAnsi="Times New Roman" w:cs="Times New Roman"/>
          <w:b/>
          <w:bCs/>
          <w:color w:val="000000"/>
          <w:sz w:val="28"/>
          <w:szCs w:val="28"/>
          <w:bdr w:val="none" w:sz="0" w:space="0" w:color="auto" w:frame="1"/>
        </w:rPr>
      </w:pPr>
    </w:p>
    <w:p w:rsidR="00C357B2" w:rsidRPr="006C365D" w:rsidRDefault="00C357B2" w:rsidP="00C357B2">
      <w:pPr>
        <w:shd w:val="clear" w:color="auto" w:fill="FFFFFF"/>
        <w:spacing w:after="0" w:line="240" w:lineRule="auto"/>
        <w:ind w:firstLine="4820"/>
        <w:textAlignment w:val="baseline"/>
        <w:rPr>
          <w:rFonts w:ascii="Times New Roman" w:eastAsia="Times New Roman" w:hAnsi="Times New Roman" w:cs="Times New Roman"/>
          <w:bCs/>
          <w:color w:val="000000"/>
          <w:sz w:val="28"/>
          <w:szCs w:val="28"/>
          <w:bdr w:val="none" w:sz="0" w:space="0" w:color="auto" w:frame="1"/>
        </w:rPr>
      </w:pPr>
      <w:r w:rsidRPr="006C365D">
        <w:rPr>
          <w:rFonts w:ascii="Times New Roman" w:eastAsia="Times New Roman" w:hAnsi="Times New Roman" w:cs="Times New Roman"/>
          <w:bCs/>
          <w:color w:val="000000"/>
          <w:sz w:val="28"/>
          <w:szCs w:val="28"/>
          <w:bdr w:val="none" w:sz="0" w:space="0" w:color="auto" w:frame="1"/>
        </w:rPr>
        <w:t>(додаток 3</w:t>
      </w:r>
    </w:p>
    <w:p w:rsidR="00C357B2" w:rsidRPr="006C365D" w:rsidRDefault="00C357B2" w:rsidP="00C357B2">
      <w:pPr>
        <w:spacing w:after="0" w:line="240" w:lineRule="auto"/>
        <w:ind w:firstLine="4820"/>
        <w:rPr>
          <w:rFonts w:ascii="Times New Roman" w:eastAsia="Calibri" w:hAnsi="Times New Roman" w:cs="Times New Roman"/>
          <w:sz w:val="28"/>
          <w:szCs w:val="28"/>
          <w:lang w:eastAsia="en-US"/>
        </w:rPr>
      </w:pPr>
      <w:r w:rsidRPr="006C365D">
        <w:rPr>
          <w:rFonts w:ascii="Times New Roman" w:eastAsia="Calibri" w:hAnsi="Times New Roman" w:cs="Times New Roman"/>
          <w:sz w:val="28"/>
          <w:szCs w:val="28"/>
          <w:lang w:eastAsia="en-US"/>
        </w:rPr>
        <w:t>до рішення обласної ради</w:t>
      </w:r>
    </w:p>
    <w:p w:rsidR="00C357B2" w:rsidRDefault="00C357B2" w:rsidP="00C357B2">
      <w:pPr>
        <w:spacing w:after="0" w:line="240" w:lineRule="auto"/>
        <w:ind w:firstLine="4820"/>
        <w:rPr>
          <w:rFonts w:ascii="Times New Roman" w:eastAsia="Calibri" w:hAnsi="Times New Roman" w:cs="Times New Roman"/>
          <w:sz w:val="28"/>
          <w:szCs w:val="28"/>
          <w:lang w:eastAsia="en-US"/>
        </w:rPr>
      </w:pPr>
      <w:r w:rsidRPr="006C365D">
        <w:rPr>
          <w:rFonts w:ascii="Times New Roman" w:eastAsia="Calibri" w:hAnsi="Times New Roman" w:cs="Times New Roman"/>
          <w:sz w:val="28"/>
          <w:szCs w:val="28"/>
          <w:lang w:eastAsia="en-US"/>
        </w:rPr>
        <w:t>від 16</w:t>
      </w:r>
      <w:r w:rsidRPr="00C357B2">
        <w:rPr>
          <w:rFonts w:ascii="Times New Roman" w:eastAsia="Calibri" w:hAnsi="Times New Roman" w:cs="Times New Roman"/>
          <w:sz w:val="28"/>
          <w:szCs w:val="28"/>
          <w:lang w:eastAsia="en-US"/>
        </w:rPr>
        <w:t xml:space="preserve"> березня 2021 року №</w:t>
      </w:r>
      <w:r w:rsidRPr="00C357B2">
        <w:rPr>
          <w:rFonts w:ascii="Times New Roman" w:eastAsia="Calibri" w:hAnsi="Times New Roman" w:cs="Times New Roman"/>
          <w:sz w:val="28"/>
          <w:szCs w:val="28"/>
          <w:lang w:eastAsia="en-US"/>
        </w:rPr>
        <w:softHyphen/>
      </w:r>
      <w:r w:rsidRPr="00C357B2">
        <w:rPr>
          <w:rFonts w:ascii="Times New Roman" w:eastAsia="Calibri" w:hAnsi="Times New Roman" w:cs="Times New Roman"/>
          <w:sz w:val="28"/>
          <w:szCs w:val="28"/>
          <w:lang w:eastAsia="en-US"/>
        </w:rPr>
        <w:softHyphen/>
        <w:t xml:space="preserve"> 87</w:t>
      </w:r>
      <w:r w:rsidRPr="00C357B2">
        <w:rPr>
          <w:rFonts w:ascii="Calibri" w:eastAsia="Calibri" w:hAnsi="Calibri" w:cs="Times New Roman"/>
          <w:sz w:val="28"/>
          <w:szCs w:val="28"/>
          <w:lang w:eastAsia="en-US"/>
        </w:rPr>
        <w:t>)</w:t>
      </w:r>
    </w:p>
    <w:p w:rsidR="00C357B2" w:rsidRPr="00C357B2" w:rsidRDefault="00C357B2" w:rsidP="00C357B2">
      <w:pPr>
        <w:spacing w:after="0" w:line="240" w:lineRule="auto"/>
        <w:ind w:firstLine="4820"/>
        <w:rPr>
          <w:rFonts w:ascii="Times New Roman" w:eastAsia="Calibri" w:hAnsi="Times New Roman" w:cs="Times New Roman"/>
          <w:sz w:val="28"/>
          <w:szCs w:val="28"/>
          <w:lang w:eastAsia="en-US"/>
        </w:rPr>
      </w:pPr>
    </w:p>
    <w:p w:rsidR="00C357B2" w:rsidRPr="004C495B" w:rsidRDefault="00F46B9B" w:rsidP="00C357B2">
      <w:pPr>
        <w:spacing w:line="240" w:lineRule="auto"/>
        <w:jc w:val="center"/>
        <w:rPr>
          <w:rFonts w:ascii="Times New Roman" w:hAnsi="Times New Roman" w:cs="Times New Roman"/>
          <w:b/>
          <w:sz w:val="28"/>
          <w:szCs w:val="28"/>
        </w:rPr>
      </w:pPr>
      <w:r w:rsidRPr="004C495B">
        <w:rPr>
          <w:rFonts w:ascii="Times New Roman" w:hAnsi="Times New Roman" w:cs="Times New Roman"/>
          <w:b/>
          <w:sz w:val="28"/>
          <w:szCs w:val="28"/>
        </w:rPr>
        <w:t>ПОРЯДОК</w:t>
      </w:r>
    </w:p>
    <w:p w:rsidR="00F46B9B" w:rsidRPr="004C495B" w:rsidRDefault="00F46B9B" w:rsidP="00C357B2">
      <w:pPr>
        <w:spacing w:line="240" w:lineRule="auto"/>
        <w:jc w:val="center"/>
        <w:rPr>
          <w:rFonts w:ascii="Times New Roman" w:hAnsi="Times New Roman" w:cs="Times New Roman"/>
          <w:sz w:val="28"/>
          <w:szCs w:val="28"/>
        </w:rPr>
      </w:pPr>
      <w:r w:rsidRPr="004C495B">
        <w:rPr>
          <w:rFonts w:ascii="Times New Roman" w:hAnsi="Times New Roman" w:cs="Times New Roman"/>
          <w:b/>
          <w:sz w:val="28"/>
          <w:szCs w:val="28"/>
        </w:rPr>
        <w:t xml:space="preserve">надання одноразової адресної допомоги малозабезпеченим </w:t>
      </w:r>
      <w:r w:rsidR="0060620A">
        <w:rPr>
          <w:rFonts w:ascii="Times New Roman" w:hAnsi="Times New Roman" w:cs="Times New Roman"/>
          <w:b/>
          <w:sz w:val="28"/>
          <w:szCs w:val="28"/>
        </w:rPr>
        <w:t>громадянам</w:t>
      </w:r>
      <w:r w:rsidR="00E15EB7">
        <w:rPr>
          <w:rFonts w:ascii="Times New Roman" w:hAnsi="Times New Roman" w:cs="Times New Roman"/>
          <w:b/>
          <w:sz w:val="28"/>
          <w:szCs w:val="28"/>
        </w:rPr>
        <w:t xml:space="preserve"> </w:t>
      </w:r>
      <w:r w:rsidRPr="004C495B">
        <w:rPr>
          <w:rFonts w:ascii="Times New Roman" w:hAnsi="Times New Roman" w:cs="Times New Roman"/>
          <w:b/>
          <w:sz w:val="28"/>
          <w:szCs w:val="28"/>
        </w:rPr>
        <w:t>області за їхніми зверненнями до голови</w:t>
      </w:r>
      <w:r w:rsidR="006C365D">
        <w:rPr>
          <w:rFonts w:ascii="Times New Roman" w:hAnsi="Times New Roman" w:cs="Times New Roman"/>
          <w:b/>
          <w:sz w:val="28"/>
          <w:szCs w:val="28"/>
        </w:rPr>
        <w:t xml:space="preserve"> </w:t>
      </w:r>
      <w:r w:rsidRPr="004C495B">
        <w:rPr>
          <w:rFonts w:ascii="Times New Roman" w:hAnsi="Times New Roman" w:cs="Times New Roman"/>
          <w:b/>
          <w:sz w:val="28"/>
          <w:szCs w:val="28"/>
        </w:rPr>
        <w:t>обласної державної адміністрації</w:t>
      </w:r>
      <w:r w:rsidR="007253FF">
        <w:rPr>
          <w:rFonts w:ascii="Times New Roman" w:hAnsi="Times New Roman" w:cs="Times New Roman"/>
          <w:b/>
          <w:sz w:val="28"/>
          <w:szCs w:val="28"/>
        </w:rPr>
        <w:t xml:space="preserve"> (далі – Порядок)</w:t>
      </w:r>
    </w:p>
    <w:p w:rsidR="00C61794" w:rsidRPr="00E311DC" w:rsidRDefault="006D7598" w:rsidP="00E311DC">
      <w:pPr>
        <w:numPr>
          <w:ilvl w:val="0"/>
          <w:numId w:val="1"/>
        </w:numPr>
        <w:tabs>
          <w:tab w:val="left" w:pos="851"/>
        </w:tabs>
        <w:suppressAutoHyphens/>
        <w:spacing w:after="0" w:line="240" w:lineRule="auto"/>
        <w:ind w:left="0" w:firstLine="567"/>
        <w:jc w:val="both"/>
        <w:rPr>
          <w:rFonts w:ascii="Times New Roman" w:hAnsi="Times New Roman" w:cs="Times New Roman"/>
          <w:sz w:val="28"/>
          <w:szCs w:val="28"/>
        </w:rPr>
      </w:pPr>
      <w:r w:rsidRPr="00E311DC">
        <w:rPr>
          <w:rFonts w:ascii="Times New Roman" w:hAnsi="Times New Roman" w:cs="Times New Roman"/>
          <w:sz w:val="28"/>
          <w:szCs w:val="28"/>
        </w:rPr>
        <w:t xml:space="preserve"> </w:t>
      </w:r>
      <w:r w:rsidR="00F46B9B" w:rsidRPr="00E311DC">
        <w:rPr>
          <w:rFonts w:ascii="Times New Roman" w:hAnsi="Times New Roman" w:cs="Times New Roman"/>
          <w:sz w:val="28"/>
          <w:szCs w:val="28"/>
        </w:rPr>
        <w:t xml:space="preserve">Цей Порядок визначає механізм надання одноразової адресної допомоги малозабезпеченим </w:t>
      </w:r>
      <w:r w:rsidR="000720A0" w:rsidRPr="00E311DC">
        <w:rPr>
          <w:rFonts w:ascii="Times New Roman" w:hAnsi="Times New Roman" w:cs="Times New Roman"/>
          <w:sz w:val="28"/>
          <w:szCs w:val="28"/>
        </w:rPr>
        <w:t>громадянам</w:t>
      </w:r>
      <w:r w:rsidR="00F46B9B" w:rsidRPr="00E311DC">
        <w:rPr>
          <w:rFonts w:ascii="Times New Roman" w:hAnsi="Times New Roman" w:cs="Times New Roman"/>
          <w:sz w:val="28"/>
          <w:szCs w:val="28"/>
        </w:rPr>
        <w:t xml:space="preserve"> області (далі – допомога) за їхніми зверненнями до голови обласної державної адміністрації за рахунок коштів, передбачених в обласному бюджеті в рамках реалізації Комплексної програми соціальної підтримки окремих категорій громадян Львівської області на 20</w:t>
      </w:r>
      <w:r w:rsidR="009C61C2" w:rsidRPr="00E311DC">
        <w:rPr>
          <w:rFonts w:ascii="Times New Roman" w:hAnsi="Times New Roman" w:cs="Times New Roman"/>
          <w:sz w:val="28"/>
          <w:szCs w:val="28"/>
        </w:rPr>
        <w:t>21</w:t>
      </w:r>
      <w:r w:rsidR="007253FF" w:rsidRPr="00E311DC">
        <w:rPr>
          <w:rFonts w:ascii="Times New Roman" w:hAnsi="Times New Roman" w:cs="Times New Roman"/>
          <w:sz w:val="28"/>
          <w:szCs w:val="28"/>
        </w:rPr>
        <w:t>–</w:t>
      </w:r>
      <w:r w:rsidR="00F46B9B" w:rsidRPr="00E311DC">
        <w:rPr>
          <w:rFonts w:ascii="Times New Roman" w:hAnsi="Times New Roman" w:cs="Times New Roman"/>
          <w:sz w:val="28"/>
          <w:szCs w:val="28"/>
        </w:rPr>
        <w:t>202</w:t>
      </w:r>
      <w:r w:rsidR="009C61C2" w:rsidRPr="00E311DC">
        <w:rPr>
          <w:rFonts w:ascii="Times New Roman" w:hAnsi="Times New Roman" w:cs="Times New Roman"/>
          <w:sz w:val="28"/>
          <w:szCs w:val="28"/>
        </w:rPr>
        <w:t>5</w:t>
      </w:r>
      <w:r w:rsidR="00F46B9B" w:rsidRPr="00E311DC">
        <w:rPr>
          <w:rFonts w:ascii="Times New Roman" w:hAnsi="Times New Roman" w:cs="Times New Roman"/>
          <w:sz w:val="28"/>
          <w:szCs w:val="28"/>
        </w:rPr>
        <w:t xml:space="preserve"> роки, затвердженої </w:t>
      </w:r>
      <w:r w:rsidR="004C495B" w:rsidRPr="00E311DC">
        <w:rPr>
          <w:rFonts w:ascii="Times New Roman" w:hAnsi="Times New Roman" w:cs="Times New Roman"/>
          <w:sz w:val="28"/>
          <w:szCs w:val="28"/>
        </w:rPr>
        <w:t xml:space="preserve">відповідним </w:t>
      </w:r>
      <w:r w:rsidR="00F46B9B" w:rsidRPr="00E311DC">
        <w:rPr>
          <w:rFonts w:ascii="Times New Roman" w:hAnsi="Times New Roman" w:cs="Times New Roman"/>
          <w:sz w:val="28"/>
          <w:szCs w:val="28"/>
        </w:rPr>
        <w:t>рішенням Львівської обласної ради</w:t>
      </w:r>
      <w:r w:rsidR="004C495B" w:rsidRPr="00E311DC">
        <w:rPr>
          <w:rFonts w:ascii="Times New Roman" w:hAnsi="Times New Roman" w:cs="Times New Roman"/>
          <w:sz w:val="28"/>
          <w:szCs w:val="28"/>
        </w:rPr>
        <w:t>.</w:t>
      </w:r>
    </w:p>
    <w:p w:rsidR="003E53B2" w:rsidRPr="004C495B" w:rsidRDefault="006D7598" w:rsidP="00E311DC">
      <w:pPr>
        <w:numPr>
          <w:ilvl w:val="0"/>
          <w:numId w:val="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46B9B" w:rsidRPr="004C495B">
        <w:rPr>
          <w:rFonts w:ascii="Times New Roman" w:hAnsi="Times New Roman" w:cs="Times New Roman"/>
          <w:sz w:val="28"/>
          <w:szCs w:val="28"/>
        </w:rPr>
        <w:t>Допомога надається і виплачується</w:t>
      </w:r>
      <w:r w:rsidR="0092386D">
        <w:rPr>
          <w:rFonts w:ascii="Times New Roman" w:hAnsi="Times New Roman" w:cs="Times New Roman"/>
          <w:sz w:val="28"/>
          <w:szCs w:val="28"/>
        </w:rPr>
        <w:t xml:space="preserve"> </w:t>
      </w:r>
      <w:r w:rsidR="00F46B9B" w:rsidRPr="004C495B">
        <w:rPr>
          <w:rFonts w:ascii="Times New Roman" w:hAnsi="Times New Roman" w:cs="Times New Roman"/>
          <w:sz w:val="28"/>
          <w:szCs w:val="28"/>
        </w:rPr>
        <w:t xml:space="preserve">таким категоріям </w:t>
      </w:r>
      <w:r w:rsidR="00445C62">
        <w:rPr>
          <w:rFonts w:ascii="Times New Roman" w:hAnsi="Times New Roman" w:cs="Times New Roman"/>
          <w:sz w:val="28"/>
          <w:szCs w:val="28"/>
        </w:rPr>
        <w:t>громадянам</w:t>
      </w:r>
      <w:r w:rsidR="00326664">
        <w:rPr>
          <w:rFonts w:ascii="Times New Roman" w:hAnsi="Times New Roman" w:cs="Times New Roman"/>
          <w:sz w:val="28"/>
          <w:szCs w:val="28"/>
        </w:rPr>
        <w:t xml:space="preserve"> Львівської області</w:t>
      </w:r>
      <w:r w:rsidR="00F46B9B" w:rsidRPr="004C495B">
        <w:rPr>
          <w:rFonts w:ascii="Times New Roman" w:hAnsi="Times New Roman" w:cs="Times New Roman"/>
          <w:sz w:val="28"/>
          <w:szCs w:val="28"/>
        </w:rPr>
        <w:t>:</w:t>
      </w:r>
    </w:p>
    <w:p w:rsidR="007032C8" w:rsidRPr="004C495B" w:rsidRDefault="00F46B9B" w:rsidP="00E311DC">
      <w:pPr>
        <w:spacing w:after="0" w:line="240" w:lineRule="auto"/>
        <w:ind w:firstLine="567"/>
        <w:jc w:val="both"/>
        <w:rPr>
          <w:rFonts w:ascii="Times New Roman" w:hAnsi="Times New Roman" w:cs="Times New Roman"/>
          <w:sz w:val="28"/>
          <w:szCs w:val="28"/>
        </w:rPr>
      </w:pPr>
      <w:r w:rsidRPr="004C495B">
        <w:rPr>
          <w:rFonts w:ascii="Times New Roman" w:hAnsi="Times New Roman" w:cs="Times New Roman"/>
          <w:sz w:val="28"/>
          <w:szCs w:val="28"/>
        </w:rPr>
        <w:t>1) дітям з інвалідністю;</w:t>
      </w:r>
    </w:p>
    <w:p w:rsidR="00F46B9B" w:rsidRPr="004C495B" w:rsidRDefault="00F46B9B" w:rsidP="00C357B2">
      <w:pPr>
        <w:spacing w:after="0" w:line="240" w:lineRule="auto"/>
        <w:ind w:firstLine="567"/>
        <w:jc w:val="both"/>
        <w:rPr>
          <w:rFonts w:ascii="Times New Roman" w:hAnsi="Times New Roman" w:cs="Times New Roman"/>
          <w:sz w:val="28"/>
          <w:szCs w:val="28"/>
        </w:rPr>
      </w:pPr>
      <w:r w:rsidRPr="004C495B">
        <w:rPr>
          <w:rFonts w:ascii="Times New Roman" w:hAnsi="Times New Roman" w:cs="Times New Roman"/>
          <w:sz w:val="28"/>
          <w:szCs w:val="28"/>
        </w:rPr>
        <w:t>2) дітям із малозабезпечених та багатодітних сімей;</w:t>
      </w:r>
    </w:p>
    <w:p w:rsidR="00F46B9B" w:rsidRPr="004C495B" w:rsidRDefault="00F46B9B" w:rsidP="00C357B2">
      <w:pPr>
        <w:spacing w:after="0" w:line="240" w:lineRule="auto"/>
        <w:ind w:firstLine="567"/>
        <w:jc w:val="both"/>
        <w:rPr>
          <w:rFonts w:ascii="Times New Roman" w:hAnsi="Times New Roman" w:cs="Times New Roman"/>
          <w:sz w:val="28"/>
          <w:szCs w:val="28"/>
        </w:rPr>
      </w:pPr>
      <w:r w:rsidRPr="004C495B">
        <w:rPr>
          <w:rFonts w:ascii="Times New Roman" w:hAnsi="Times New Roman" w:cs="Times New Roman"/>
          <w:sz w:val="28"/>
          <w:szCs w:val="28"/>
        </w:rPr>
        <w:t>3) дітям, батьки яких загинули від нещасних випадків на виробництві або під час виконання службових обов</w:t>
      </w:r>
      <w:r w:rsidR="00C357B2">
        <w:rPr>
          <w:rFonts w:ascii="Times New Roman" w:hAnsi="Times New Roman" w:cs="Times New Roman"/>
          <w:sz w:val="28"/>
          <w:szCs w:val="28"/>
        </w:rPr>
        <w:t>’</w:t>
      </w:r>
      <w:r w:rsidRPr="004C495B">
        <w:rPr>
          <w:rFonts w:ascii="Times New Roman" w:hAnsi="Times New Roman" w:cs="Times New Roman"/>
          <w:sz w:val="28"/>
          <w:szCs w:val="28"/>
        </w:rPr>
        <w:t>язків;</w:t>
      </w:r>
    </w:p>
    <w:p w:rsidR="00F46B9B" w:rsidRPr="004C495B" w:rsidRDefault="00F46B9B" w:rsidP="00C357B2">
      <w:pPr>
        <w:spacing w:after="0" w:line="240" w:lineRule="auto"/>
        <w:ind w:firstLine="567"/>
        <w:jc w:val="both"/>
        <w:rPr>
          <w:rFonts w:ascii="Times New Roman" w:hAnsi="Times New Roman" w:cs="Times New Roman"/>
          <w:sz w:val="28"/>
          <w:szCs w:val="28"/>
        </w:rPr>
      </w:pPr>
      <w:r w:rsidRPr="004C495B">
        <w:rPr>
          <w:rFonts w:ascii="Times New Roman" w:hAnsi="Times New Roman" w:cs="Times New Roman"/>
          <w:sz w:val="28"/>
          <w:szCs w:val="28"/>
        </w:rPr>
        <w:t xml:space="preserve">4) дітям, один з батьків яких </w:t>
      </w:r>
      <w:r w:rsidR="007253FF">
        <w:rPr>
          <w:rFonts w:ascii="Times New Roman" w:hAnsi="Times New Roman" w:cs="Times New Roman"/>
          <w:sz w:val="28"/>
          <w:szCs w:val="28"/>
        </w:rPr>
        <w:t>брав</w:t>
      </w:r>
      <w:r w:rsidRPr="004C495B">
        <w:rPr>
          <w:rFonts w:ascii="Times New Roman" w:hAnsi="Times New Roman" w:cs="Times New Roman"/>
          <w:sz w:val="28"/>
          <w:szCs w:val="28"/>
        </w:rPr>
        <w:t xml:space="preserve"> (</w:t>
      </w:r>
      <w:r w:rsidR="007253FF">
        <w:rPr>
          <w:rFonts w:ascii="Times New Roman" w:hAnsi="Times New Roman" w:cs="Times New Roman"/>
          <w:sz w:val="28"/>
          <w:szCs w:val="28"/>
        </w:rPr>
        <w:t>бере</w:t>
      </w:r>
      <w:r w:rsidRPr="004C495B">
        <w:rPr>
          <w:rFonts w:ascii="Times New Roman" w:hAnsi="Times New Roman" w:cs="Times New Roman"/>
          <w:sz w:val="28"/>
          <w:szCs w:val="28"/>
        </w:rPr>
        <w:t>) участь в антитерористичній операції</w:t>
      </w:r>
      <w:r w:rsidR="0092386D">
        <w:rPr>
          <w:rFonts w:ascii="Times New Roman" w:hAnsi="Times New Roman" w:cs="Times New Roman"/>
          <w:sz w:val="28"/>
          <w:szCs w:val="28"/>
        </w:rPr>
        <w:t xml:space="preserve"> </w:t>
      </w:r>
      <w:r w:rsidR="001D733C">
        <w:rPr>
          <w:rFonts w:ascii="Times New Roman" w:hAnsi="Times New Roman" w:cs="Times New Roman"/>
          <w:sz w:val="28"/>
          <w:szCs w:val="28"/>
        </w:rPr>
        <w:t>/</w:t>
      </w:r>
      <w:r w:rsidR="0092386D">
        <w:rPr>
          <w:rFonts w:ascii="Times New Roman" w:hAnsi="Times New Roman" w:cs="Times New Roman"/>
          <w:sz w:val="28"/>
          <w:szCs w:val="28"/>
        </w:rPr>
        <w:t xml:space="preserve"> </w:t>
      </w:r>
      <w:r w:rsidR="001D733C" w:rsidRPr="0024227D">
        <w:rPr>
          <w:rFonts w:ascii="Times New Roman" w:hAnsi="Times New Roman" w:cs="Times New Roman"/>
          <w:sz w:val="28"/>
          <w:szCs w:val="28"/>
          <w:shd w:val="clear" w:color="auto" w:fill="FFFFFF"/>
        </w:rPr>
        <w:t>операції Об</w:t>
      </w:r>
      <w:r w:rsidR="00C357B2">
        <w:rPr>
          <w:rFonts w:ascii="Times New Roman" w:hAnsi="Times New Roman" w:cs="Times New Roman"/>
          <w:sz w:val="28"/>
          <w:szCs w:val="28"/>
          <w:shd w:val="clear" w:color="auto" w:fill="FFFFFF"/>
        </w:rPr>
        <w:t>’</w:t>
      </w:r>
      <w:r w:rsidR="001D733C" w:rsidRPr="0024227D">
        <w:rPr>
          <w:rFonts w:ascii="Times New Roman" w:hAnsi="Times New Roman" w:cs="Times New Roman"/>
          <w:sz w:val="28"/>
          <w:szCs w:val="28"/>
          <w:shd w:val="clear" w:color="auto" w:fill="FFFFFF"/>
        </w:rPr>
        <w:t>єднаних сил</w:t>
      </w:r>
      <w:r w:rsidR="006C365D">
        <w:rPr>
          <w:rFonts w:ascii="Times New Roman" w:hAnsi="Times New Roman" w:cs="Times New Roman"/>
          <w:sz w:val="28"/>
          <w:szCs w:val="28"/>
          <w:shd w:val="clear" w:color="auto" w:fill="FFFFFF"/>
        </w:rPr>
        <w:t xml:space="preserve"> </w:t>
      </w:r>
      <w:r w:rsidRPr="0024227D">
        <w:rPr>
          <w:rFonts w:ascii="Times New Roman" w:hAnsi="Times New Roman" w:cs="Times New Roman"/>
          <w:sz w:val="28"/>
          <w:szCs w:val="28"/>
        </w:rPr>
        <w:t>на території Донецької та Луганської областей</w:t>
      </w:r>
      <w:r w:rsidR="006C365D">
        <w:rPr>
          <w:rFonts w:ascii="Times New Roman" w:hAnsi="Times New Roman" w:cs="Times New Roman"/>
          <w:sz w:val="28"/>
          <w:szCs w:val="28"/>
        </w:rPr>
        <w:t xml:space="preserve"> </w:t>
      </w:r>
      <w:r w:rsidR="00444726" w:rsidRPr="0024227D">
        <w:rPr>
          <w:rFonts w:ascii="Times New Roman" w:hAnsi="Times New Roman" w:cs="Times New Roman"/>
          <w:sz w:val="28"/>
          <w:szCs w:val="28"/>
        </w:rPr>
        <w:t>та заходах необхідних для забезпечення оборони України, захисту безпеки населення та інтересів держави у зв</w:t>
      </w:r>
      <w:r w:rsidR="00444726" w:rsidRPr="006C365D">
        <w:rPr>
          <w:rFonts w:ascii="Times New Roman" w:hAnsi="Times New Roman" w:cs="Times New Roman"/>
          <w:sz w:val="28"/>
          <w:szCs w:val="28"/>
        </w:rPr>
        <w:t>`</w:t>
      </w:r>
      <w:r w:rsidR="00444726" w:rsidRPr="0024227D">
        <w:rPr>
          <w:rFonts w:ascii="Times New Roman" w:hAnsi="Times New Roman" w:cs="Times New Roman"/>
          <w:sz w:val="28"/>
          <w:szCs w:val="28"/>
        </w:rPr>
        <w:t>язку із військовою агресією Російської Федерації проти України</w:t>
      </w:r>
      <w:r w:rsidR="001D733C" w:rsidRPr="0024227D">
        <w:rPr>
          <w:rFonts w:ascii="Times New Roman" w:hAnsi="Times New Roman" w:cs="Times New Roman"/>
          <w:sz w:val="28"/>
          <w:szCs w:val="28"/>
        </w:rPr>
        <w:t>;</w:t>
      </w:r>
    </w:p>
    <w:p w:rsidR="00F46B9B" w:rsidRPr="0024227D" w:rsidRDefault="00F46B9B" w:rsidP="00C357B2">
      <w:pPr>
        <w:spacing w:after="0" w:line="240" w:lineRule="auto"/>
        <w:ind w:firstLine="567"/>
        <w:jc w:val="both"/>
        <w:rPr>
          <w:rFonts w:ascii="Times New Roman" w:hAnsi="Times New Roman" w:cs="Times New Roman"/>
          <w:sz w:val="28"/>
          <w:szCs w:val="28"/>
        </w:rPr>
      </w:pPr>
      <w:r w:rsidRPr="004C495B">
        <w:rPr>
          <w:rFonts w:ascii="Times New Roman" w:hAnsi="Times New Roman" w:cs="Times New Roman"/>
          <w:sz w:val="28"/>
          <w:szCs w:val="28"/>
        </w:rPr>
        <w:t xml:space="preserve">5) </w:t>
      </w:r>
      <w:r w:rsidRPr="001D733C">
        <w:rPr>
          <w:rFonts w:ascii="Times New Roman" w:hAnsi="Times New Roman" w:cs="Times New Roman"/>
          <w:sz w:val="28"/>
          <w:szCs w:val="28"/>
        </w:rPr>
        <w:t xml:space="preserve">іншим громадянам, які потрапили в скрутне </w:t>
      </w:r>
      <w:r w:rsidR="00595FDF" w:rsidRPr="001D733C">
        <w:rPr>
          <w:rFonts w:ascii="Times New Roman" w:hAnsi="Times New Roman" w:cs="Times New Roman"/>
          <w:sz w:val="28"/>
          <w:szCs w:val="28"/>
        </w:rPr>
        <w:t>становище</w:t>
      </w:r>
      <w:r w:rsidR="006C365D">
        <w:rPr>
          <w:rFonts w:ascii="Times New Roman" w:hAnsi="Times New Roman" w:cs="Times New Roman"/>
          <w:sz w:val="28"/>
          <w:szCs w:val="28"/>
        </w:rPr>
        <w:t xml:space="preserve"> </w:t>
      </w:r>
      <w:r w:rsidR="001D733C" w:rsidRPr="0024227D">
        <w:rPr>
          <w:rFonts w:ascii="Times New Roman" w:hAnsi="Times New Roman" w:cs="Times New Roman"/>
          <w:sz w:val="28"/>
          <w:szCs w:val="28"/>
        </w:rPr>
        <w:t>(потребують довготривалого та вартісного лікування, потерпіли від стихійного лиха, надзвичайних ситуацій тощо);</w:t>
      </w:r>
    </w:p>
    <w:p w:rsidR="00F46B9B" w:rsidRPr="004C495B" w:rsidRDefault="00F46B9B" w:rsidP="00C357B2">
      <w:pPr>
        <w:spacing w:after="0" w:line="240" w:lineRule="auto"/>
        <w:ind w:firstLine="567"/>
        <w:jc w:val="both"/>
        <w:rPr>
          <w:rFonts w:ascii="Times New Roman" w:hAnsi="Times New Roman" w:cs="Times New Roman"/>
          <w:sz w:val="28"/>
          <w:szCs w:val="28"/>
          <w:highlight w:val="yellow"/>
        </w:rPr>
      </w:pPr>
      <w:r w:rsidRPr="004C495B">
        <w:rPr>
          <w:rFonts w:ascii="Times New Roman" w:hAnsi="Times New Roman" w:cs="Times New Roman"/>
          <w:sz w:val="28"/>
          <w:szCs w:val="28"/>
        </w:rPr>
        <w:t xml:space="preserve">Пріоритетним </w:t>
      </w:r>
      <w:r w:rsidR="00BA5D52">
        <w:rPr>
          <w:rFonts w:ascii="Times New Roman" w:hAnsi="Times New Roman" w:cs="Times New Roman"/>
          <w:sz w:val="28"/>
          <w:szCs w:val="28"/>
        </w:rPr>
        <w:t xml:space="preserve">у призначенні такої допомоги є </w:t>
      </w:r>
      <w:r w:rsidRPr="004C495B">
        <w:rPr>
          <w:rFonts w:ascii="Times New Roman" w:hAnsi="Times New Roman" w:cs="Times New Roman"/>
          <w:sz w:val="28"/>
          <w:szCs w:val="28"/>
        </w:rPr>
        <w:t xml:space="preserve">надання </w:t>
      </w:r>
      <w:r w:rsidR="007253FF">
        <w:rPr>
          <w:rFonts w:ascii="Times New Roman" w:hAnsi="Times New Roman" w:cs="Times New Roman"/>
          <w:sz w:val="28"/>
          <w:szCs w:val="28"/>
        </w:rPr>
        <w:t xml:space="preserve">її </w:t>
      </w:r>
      <w:r w:rsidRPr="004C495B">
        <w:rPr>
          <w:rFonts w:ascii="Times New Roman" w:hAnsi="Times New Roman" w:cs="Times New Roman"/>
          <w:sz w:val="28"/>
          <w:szCs w:val="28"/>
        </w:rPr>
        <w:t>сім</w:t>
      </w:r>
      <w:r w:rsidR="00C357B2">
        <w:rPr>
          <w:rFonts w:ascii="Times New Roman" w:hAnsi="Times New Roman" w:cs="Times New Roman"/>
          <w:sz w:val="28"/>
          <w:szCs w:val="28"/>
        </w:rPr>
        <w:t>’</w:t>
      </w:r>
      <w:r w:rsidRPr="004C495B">
        <w:rPr>
          <w:rFonts w:ascii="Times New Roman" w:hAnsi="Times New Roman" w:cs="Times New Roman"/>
          <w:sz w:val="28"/>
          <w:szCs w:val="28"/>
        </w:rPr>
        <w:t>ям із дітьми (дітям).</w:t>
      </w:r>
    </w:p>
    <w:p w:rsidR="00F46B9B" w:rsidRDefault="006D7598" w:rsidP="00C357B2">
      <w:pPr>
        <w:numPr>
          <w:ilvl w:val="0"/>
          <w:numId w:val="1"/>
        </w:numPr>
        <w:tabs>
          <w:tab w:val="left" w:pos="851"/>
        </w:tabs>
        <w:suppressAutoHyphen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46B9B" w:rsidRPr="004C495B">
        <w:rPr>
          <w:rFonts w:ascii="Times New Roman" w:hAnsi="Times New Roman" w:cs="Times New Roman"/>
          <w:sz w:val="28"/>
          <w:szCs w:val="28"/>
        </w:rPr>
        <w:t>Фінансування видатків на виплату допомоги здійснюється за рахунок коштів, передбачених департамент</w:t>
      </w:r>
      <w:r w:rsidR="007253FF">
        <w:rPr>
          <w:rFonts w:ascii="Times New Roman" w:hAnsi="Times New Roman" w:cs="Times New Roman"/>
          <w:sz w:val="28"/>
          <w:szCs w:val="28"/>
        </w:rPr>
        <w:t>ові</w:t>
      </w:r>
      <w:r w:rsidR="00F46B9B" w:rsidRPr="004C495B">
        <w:rPr>
          <w:rFonts w:ascii="Times New Roman" w:hAnsi="Times New Roman" w:cs="Times New Roman"/>
          <w:sz w:val="28"/>
          <w:szCs w:val="28"/>
        </w:rPr>
        <w:t xml:space="preserve"> соціального захисту населення </w:t>
      </w:r>
      <w:r w:rsidR="00F35F3C" w:rsidRPr="006C365D">
        <w:rPr>
          <w:rFonts w:ascii="Times New Roman" w:hAnsi="Times New Roman" w:cs="Times New Roman"/>
          <w:sz w:val="28"/>
          <w:szCs w:val="28"/>
        </w:rPr>
        <w:t>обласної державної</w:t>
      </w:r>
      <w:r w:rsidR="00F35F3C" w:rsidRPr="004C495B">
        <w:rPr>
          <w:rFonts w:ascii="Times New Roman" w:hAnsi="Times New Roman" w:cs="Times New Roman"/>
          <w:sz w:val="28"/>
          <w:szCs w:val="28"/>
        </w:rPr>
        <w:t xml:space="preserve"> адміністрації</w:t>
      </w:r>
      <w:r w:rsidR="00F46B9B" w:rsidRPr="004C495B">
        <w:rPr>
          <w:rFonts w:ascii="Times New Roman" w:hAnsi="Times New Roman" w:cs="Times New Roman"/>
          <w:sz w:val="28"/>
          <w:szCs w:val="28"/>
        </w:rPr>
        <w:t xml:space="preserve"> за КПКВК 0813242 «Iншi заходи у сфері соціального захисту і соціального забезпечення».</w:t>
      </w:r>
    </w:p>
    <w:p w:rsidR="00F46B9B" w:rsidRPr="004C495B" w:rsidRDefault="00015851" w:rsidP="00C357B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6C365D">
        <w:rPr>
          <w:rFonts w:ascii="Times New Roman" w:hAnsi="Times New Roman" w:cs="Times New Roman"/>
          <w:sz w:val="28"/>
          <w:szCs w:val="28"/>
        </w:rPr>
        <w:t>.</w:t>
      </w:r>
      <w:r w:rsidR="00346AE5">
        <w:rPr>
          <w:rFonts w:ascii="Times New Roman" w:hAnsi="Times New Roman" w:cs="Times New Roman"/>
          <w:sz w:val="28"/>
          <w:szCs w:val="28"/>
        </w:rPr>
        <w:t xml:space="preserve"> </w:t>
      </w:r>
      <w:r w:rsidR="00F46B9B" w:rsidRPr="004C495B">
        <w:rPr>
          <w:rFonts w:ascii="Times New Roman" w:hAnsi="Times New Roman" w:cs="Times New Roman"/>
          <w:sz w:val="28"/>
          <w:szCs w:val="28"/>
        </w:rPr>
        <w:t xml:space="preserve">Допомога призначається обласною </w:t>
      </w:r>
      <w:r w:rsidR="00F46B9B" w:rsidRPr="002772B3">
        <w:rPr>
          <w:rFonts w:ascii="Times New Roman" w:hAnsi="Times New Roman" w:cs="Times New Roman"/>
          <w:sz w:val="28"/>
          <w:szCs w:val="28"/>
        </w:rPr>
        <w:t xml:space="preserve">комісією з питань надання одноразової адресної допомоги </w:t>
      </w:r>
      <w:r w:rsidR="00181444" w:rsidRPr="00181444">
        <w:rPr>
          <w:rFonts w:ascii="Times New Roman" w:hAnsi="Times New Roman" w:cs="Times New Roman"/>
          <w:sz w:val="28"/>
          <w:szCs w:val="28"/>
        </w:rPr>
        <w:t>малозабезпеченим громадянам області</w:t>
      </w:r>
      <w:r w:rsidR="006C365D">
        <w:rPr>
          <w:rFonts w:ascii="Times New Roman" w:hAnsi="Times New Roman" w:cs="Times New Roman"/>
          <w:sz w:val="28"/>
          <w:szCs w:val="28"/>
        </w:rPr>
        <w:t xml:space="preserve"> </w:t>
      </w:r>
      <w:r w:rsidR="00F46B9B" w:rsidRPr="004C495B">
        <w:rPr>
          <w:rFonts w:ascii="Times New Roman" w:hAnsi="Times New Roman" w:cs="Times New Roman"/>
          <w:sz w:val="28"/>
          <w:szCs w:val="28"/>
        </w:rPr>
        <w:t xml:space="preserve">(далі </w:t>
      </w:r>
      <w:r w:rsidR="007253FF">
        <w:rPr>
          <w:rFonts w:ascii="Times New Roman" w:hAnsi="Times New Roman" w:cs="Times New Roman"/>
          <w:sz w:val="28"/>
          <w:szCs w:val="28"/>
        </w:rPr>
        <w:t>–</w:t>
      </w:r>
      <w:r w:rsidR="00F46B9B" w:rsidRPr="004C495B">
        <w:rPr>
          <w:rFonts w:ascii="Times New Roman" w:hAnsi="Times New Roman" w:cs="Times New Roman"/>
          <w:sz w:val="28"/>
          <w:szCs w:val="28"/>
        </w:rPr>
        <w:t xml:space="preserve"> комісія), персональний склад якої затверджується розпорядженням голови </w:t>
      </w:r>
      <w:r w:rsidR="00C357B2" w:rsidRPr="006C365D">
        <w:rPr>
          <w:rFonts w:ascii="Times New Roman" w:hAnsi="Times New Roman" w:cs="Times New Roman"/>
          <w:sz w:val="28"/>
          <w:szCs w:val="28"/>
        </w:rPr>
        <w:lastRenderedPageBreak/>
        <w:t>обласної державної</w:t>
      </w:r>
      <w:r w:rsidR="00C357B2" w:rsidRPr="004C495B">
        <w:rPr>
          <w:rFonts w:ascii="Times New Roman" w:hAnsi="Times New Roman" w:cs="Times New Roman"/>
          <w:sz w:val="28"/>
          <w:szCs w:val="28"/>
        </w:rPr>
        <w:t xml:space="preserve"> адміністрації</w:t>
      </w:r>
      <w:r w:rsidR="00C357B2">
        <w:rPr>
          <w:rFonts w:ascii="Times New Roman" w:hAnsi="Times New Roman" w:cs="Times New Roman"/>
          <w:sz w:val="28"/>
          <w:szCs w:val="28"/>
        </w:rPr>
        <w:t xml:space="preserve">. </w:t>
      </w:r>
      <w:r w:rsidR="00F46B9B" w:rsidRPr="004C495B">
        <w:rPr>
          <w:rFonts w:ascii="Times New Roman" w:hAnsi="Times New Roman" w:cs="Times New Roman"/>
          <w:sz w:val="28"/>
          <w:szCs w:val="28"/>
        </w:rPr>
        <w:t>Правочинним вважається рішення комісії, яке прийняте простою більшістю голосів (50%+1).</w:t>
      </w:r>
    </w:p>
    <w:p w:rsidR="00DF349E" w:rsidRDefault="00015851" w:rsidP="00C357B2">
      <w:pPr>
        <w:spacing w:line="240" w:lineRule="auto"/>
        <w:ind w:firstLine="567"/>
        <w:jc w:val="both"/>
        <w:rPr>
          <w:color w:val="000000"/>
          <w:sz w:val="28"/>
          <w:szCs w:val="28"/>
        </w:rPr>
      </w:pPr>
      <w:r>
        <w:rPr>
          <w:rFonts w:ascii="Times New Roman" w:hAnsi="Times New Roman" w:cs="Times New Roman"/>
          <w:sz w:val="28"/>
          <w:szCs w:val="28"/>
        </w:rPr>
        <w:t>5</w:t>
      </w:r>
      <w:r w:rsidR="00F46B9B" w:rsidRPr="004C495B">
        <w:rPr>
          <w:rFonts w:ascii="Times New Roman" w:hAnsi="Times New Roman" w:cs="Times New Roman"/>
          <w:sz w:val="28"/>
          <w:szCs w:val="28"/>
        </w:rPr>
        <w:t>.</w:t>
      </w:r>
      <w:r w:rsidR="00C61794">
        <w:rPr>
          <w:rFonts w:ascii="Times New Roman" w:hAnsi="Times New Roman" w:cs="Times New Roman"/>
          <w:sz w:val="28"/>
          <w:szCs w:val="28"/>
        </w:rPr>
        <w:t xml:space="preserve"> </w:t>
      </w:r>
      <w:r w:rsidR="00F46B9B" w:rsidRPr="004C495B">
        <w:rPr>
          <w:rFonts w:ascii="Times New Roman" w:hAnsi="Times New Roman" w:cs="Times New Roman"/>
          <w:sz w:val="28"/>
          <w:szCs w:val="28"/>
        </w:rPr>
        <w:t>Допомога надається один раз</w:t>
      </w:r>
      <w:r w:rsidR="00DF349E">
        <w:rPr>
          <w:rFonts w:ascii="Times New Roman" w:hAnsi="Times New Roman" w:cs="Times New Roman"/>
          <w:sz w:val="28"/>
          <w:szCs w:val="28"/>
        </w:rPr>
        <w:t xml:space="preserve"> на рік</w:t>
      </w:r>
      <w:r w:rsidR="002400FE">
        <w:rPr>
          <w:rFonts w:ascii="Times New Roman" w:hAnsi="Times New Roman" w:cs="Times New Roman"/>
          <w:sz w:val="28"/>
          <w:szCs w:val="28"/>
        </w:rPr>
        <w:t xml:space="preserve"> одній особі, її</w:t>
      </w:r>
      <w:r w:rsidR="006C365D">
        <w:rPr>
          <w:rFonts w:ascii="Times New Roman" w:hAnsi="Times New Roman" w:cs="Times New Roman"/>
          <w:sz w:val="28"/>
          <w:szCs w:val="28"/>
        </w:rPr>
        <w:t xml:space="preserve"> </w:t>
      </w:r>
      <w:r w:rsidR="002400FE" w:rsidRPr="005E31C7">
        <w:rPr>
          <w:rFonts w:ascii="Times New Roman" w:hAnsi="Times New Roman" w:cs="Times New Roman"/>
          <w:color w:val="000000"/>
          <w:sz w:val="28"/>
          <w:szCs w:val="28"/>
        </w:rPr>
        <w:t>р</w:t>
      </w:r>
      <w:r w:rsidR="00DF349E" w:rsidRPr="005E31C7">
        <w:rPr>
          <w:rFonts w:ascii="Times New Roman" w:hAnsi="Times New Roman" w:cs="Times New Roman"/>
          <w:color w:val="000000"/>
          <w:sz w:val="28"/>
          <w:szCs w:val="28"/>
        </w:rPr>
        <w:t>озмір</w:t>
      </w:r>
      <w:r w:rsidR="006C365D">
        <w:rPr>
          <w:rFonts w:ascii="Times New Roman" w:hAnsi="Times New Roman" w:cs="Times New Roman"/>
          <w:color w:val="000000"/>
          <w:sz w:val="28"/>
          <w:szCs w:val="28"/>
        </w:rPr>
        <w:t xml:space="preserve"> </w:t>
      </w:r>
      <w:r w:rsidR="00DF349E" w:rsidRPr="005E31C7">
        <w:rPr>
          <w:rFonts w:ascii="Times New Roman" w:hAnsi="Times New Roman" w:cs="Times New Roman"/>
          <w:color w:val="000000"/>
          <w:sz w:val="28"/>
          <w:szCs w:val="28"/>
        </w:rPr>
        <w:t>визначається</w:t>
      </w:r>
      <w:r w:rsidR="006C365D">
        <w:rPr>
          <w:rFonts w:ascii="Times New Roman" w:hAnsi="Times New Roman" w:cs="Times New Roman"/>
          <w:color w:val="000000"/>
          <w:sz w:val="28"/>
          <w:szCs w:val="28"/>
        </w:rPr>
        <w:t xml:space="preserve"> </w:t>
      </w:r>
      <w:r w:rsidR="00595FDF" w:rsidRPr="005E31C7">
        <w:rPr>
          <w:rFonts w:ascii="Times New Roman" w:hAnsi="Times New Roman" w:cs="Times New Roman"/>
          <w:color w:val="000000"/>
          <w:sz w:val="28"/>
          <w:szCs w:val="28"/>
        </w:rPr>
        <w:t>комісією</w:t>
      </w:r>
      <w:r w:rsidR="00817013" w:rsidRPr="005E31C7">
        <w:rPr>
          <w:rFonts w:ascii="Times New Roman" w:hAnsi="Times New Roman" w:cs="Times New Roman"/>
          <w:color w:val="000000"/>
          <w:sz w:val="28"/>
          <w:szCs w:val="28"/>
        </w:rPr>
        <w:t>.</w:t>
      </w:r>
      <w:r w:rsidR="006C365D">
        <w:rPr>
          <w:rFonts w:ascii="Times New Roman" w:hAnsi="Times New Roman" w:cs="Times New Roman"/>
          <w:color w:val="000000"/>
          <w:sz w:val="28"/>
          <w:szCs w:val="28"/>
        </w:rPr>
        <w:t xml:space="preserve"> Максимальний </w:t>
      </w:r>
      <w:r w:rsidR="00595FDF" w:rsidRPr="005E31C7">
        <w:rPr>
          <w:rFonts w:ascii="Times New Roman" w:hAnsi="Times New Roman" w:cs="Times New Roman"/>
          <w:color w:val="000000"/>
          <w:sz w:val="28"/>
          <w:szCs w:val="28"/>
        </w:rPr>
        <w:t>розмір</w:t>
      </w:r>
      <w:r w:rsidR="006C365D">
        <w:rPr>
          <w:rFonts w:ascii="Times New Roman" w:hAnsi="Times New Roman" w:cs="Times New Roman"/>
          <w:color w:val="000000"/>
          <w:sz w:val="28"/>
          <w:szCs w:val="28"/>
        </w:rPr>
        <w:t xml:space="preserve"> </w:t>
      </w:r>
      <w:r w:rsidR="0024227D">
        <w:rPr>
          <w:rFonts w:ascii="Times New Roman" w:hAnsi="Times New Roman" w:cs="Times New Roman"/>
          <w:color w:val="000000"/>
          <w:sz w:val="28"/>
          <w:szCs w:val="28"/>
        </w:rPr>
        <w:t>допомоги становить</w:t>
      </w:r>
      <w:r w:rsidR="00C357B2">
        <w:rPr>
          <w:rFonts w:ascii="Times New Roman" w:hAnsi="Times New Roman" w:cs="Times New Roman"/>
          <w:color w:val="000000"/>
          <w:sz w:val="28"/>
          <w:szCs w:val="28"/>
        </w:rPr>
        <w:t xml:space="preserve"> 3000 гривень.</w:t>
      </w:r>
    </w:p>
    <w:p w:rsidR="00F46B9B" w:rsidRPr="004C495B" w:rsidRDefault="00F46B9B" w:rsidP="00C357B2">
      <w:pPr>
        <w:spacing w:line="240" w:lineRule="auto"/>
        <w:ind w:firstLine="567"/>
        <w:jc w:val="both"/>
        <w:rPr>
          <w:rFonts w:ascii="Times New Roman" w:hAnsi="Times New Roman" w:cs="Times New Roman"/>
          <w:sz w:val="28"/>
          <w:szCs w:val="28"/>
        </w:rPr>
      </w:pPr>
      <w:r w:rsidRPr="004C495B">
        <w:rPr>
          <w:rFonts w:ascii="Times New Roman" w:hAnsi="Times New Roman" w:cs="Times New Roman"/>
          <w:sz w:val="28"/>
          <w:szCs w:val="28"/>
        </w:rPr>
        <w:t>У виняткових випадках (довготривале та ва</w:t>
      </w:r>
      <w:r w:rsidR="004C34A8">
        <w:rPr>
          <w:rFonts w:ascii="Times New Roman" w:hAnsi="Times New Roman" w:cs="Times New Roman"/>
          <w:sz w:val="28"/>
          <w:szCs w:val="28"/>
        </w:rPr>
        <w:t>ртісне лікування, стихійне лихо</w:t>
      </w:r>
      <w:r w:rsidR="00181444">
        <w:rPr>
          <w:rFonts w:ascii="Times New Roman" w:hAnsi="Times New Roman" w:cs="Times New Roman"/>
          <w:sz w:val="28"/>
          <w:szCs w:val="28"/>
        </w:rPr>
        <w:t>,</w:t>
      </w:r>
      <w:r w:rsidR="006C365D">
        <w:rPr>
          <w:rFonts w:ascii="Times New Roman" w:hAnsi="Times New Roman" w:cs="Times New Roman"/>
          <w:sz w:val="28"/>
          <w:szCs w:val="28"/>
        </w:rPr>
        <w:t xml:space="preserve"> </w:t>
      </w:r>
      <w:r w:rsidR="00181444" w:rsidRPr="0024227D">
        <w:rPr>
          <w:rFonts w:ascii="Times New Roman" w:hAnsi="Times New Roman" w:cs="Times New Roman"/>
          <w:sz w:val="28"/>
          <w:szCs w:val="28"/>
        </w:rPr>
        <w:t>поранення, конту</w:t>
      </w:r>
      <w:r w:rsidR="00C357B2">
        <w:rPr>
          <w:rFonts w:ascii="Times New Roman" w:hAnsi="Times New Roman" w:cs="Times New Roman"/>
          <w:sz w:val="28"/>
          <w:szCs w:val="28"/>
        </w:rPr>
        <w:t>зія та каліцтво, отримані</w:t>
      </w:r>
      <w:r w:rsidR="00181444" w:rsidRPr="0024227D">
        <w:rPr>
          <w:rFonts w:ascii="Times New Roman" w:hAnsi="Times New Roman" w:cs="Times New Roman"/>
          <w:sz w:val="28"/>
          <w:szCs w:val="28"/>
        </w:rPr>
        <w:t xml:space="preserve"> внаслідок</w:t>
      </w:r>
      <w:r w:rsidR="00C357B2">
        <w:rPr>
          <w:rFonts w:ascii="Times New Roman" w:hAnsi="Times New Roman" w:cs="Times New Roman"/>
          <w:sz w:val="28"/>
          <w:szCs w:val="28"/>
        </w:rPr>
        <w:t xml:space="preserve"> участі в </w:t>
      </w:r>
      <w:r w:rsidR="002C0132">
        <w:rPr>
          <w:rFonts w:ascii="Times New Roman" w:hAnsi="Times New Roman" w:cs="Times New Roman"/>
          <w:sz w:val="28"/>
          <w:szCs w:val="28"/>
        </w:rPr>
        <w:t>антитерористичній операції</w:t>
      </w:r>
      <w:r w:rsidR="0092386D">
        <w:rPr>
          <w:rFonts w:ascii="Times New Roman" w:hAnsi="Times New Roman" w:cs="Times New Roman"/>
          <w:sz w:val="28"/>
          <w:szCs w:val="28"/>
        </w:rPr>
        <w:t xml:space="preserve"> </w:t>
      </w:r>
      <w:r w:rsidR="00181444" w:rsidRPr="0024227D">
        <w:rPr>
          <w:rFonts w:ascii="Times New Roman" w:hAnsi="Times New Roman" w:cs="Times New Roman"/>
          <w:sz w:val="28"/>
          <w:szCs w:val="28"/>
        </w:rPr>
        <w:t>/</w:t>
      </w:r>
      <w:r w:rsidR="0092386D">
        <w:rPr>
          <w:rFonts w:ascii="Times New Roman" w:hAnsi="Times New Roman" w:cs="Times New Roman"/>
          <w:sz w:val="28"/>
          <w:szCs w:val="28"/>
        </w:rPr>
        <w:t xml:space="preserve"> </w:t>
      </w:r>
      <w:r w:rsidR="00181444" w:rsidRPr="0024227D">
        <w:rPr>
          <w:rFonts w:ascii="Times New Roman" w:hAnsi="Times New Roman" w:cs="Times New Roman"/>
          <w:sz w:val="28"/>
          <w:szCs w:val="28"/>
          <w:shd w:val="clear" w:color="auto" w:fill="FFFFFF"/>
        </w:rPr>
        <w:t>операції Об</w:t>
      </w:r>
      <w:r w:rsidR="00C357B2">
        <w:rPr>
          <w:rFonts w:ascii="Times New Roman" w:hAnsi="Times New Roman" w:cs="Times New Roman"/>
          <w:sz w:val="28"/>
          <w:szCs w:val="28"/>
          <w:shd w:val="clear" w:color="auto" w:fill="FFFFFF"/>
        </w:rPr>
        <w:t>’</w:t>
      </w:r>
      <w:r w:rsidR="00181444" w:rsidRPr="0024227D">
        <w:rPr>
          <w:rFonts w:ascii="Times New Roman" w:hAnsi="Times New Roman" w:cs="Times New Roman"/>
          <w:sz w:val="28"/>
          <w:szCs w:val="28"/>
          <w:shd w:val="clear" w:color="auto" w:fill="FFFFFF"/>
        </w:rPr>
        <w:t>єднаних сил</w:t>
      </w:r>
      <w:r w:rsidR="00181444" w:rsidRPr="0024227D">
        <w:rPr>
          <w:rFonts w:ascii="Times New Roman" w:hAnsi="Times New Roman" w:cs="Times New Roman"/>
          <w:sz w:val="28"/>
          <w:szCs w:val="28"/>
        </w:rPr>
        <w:t xml:space="preserve"> на території Донецької та Луганської областей та </w:t>
      </w:r>
      <w:r w:rsidR="0047060E" w:rsidRPr="0024227D">
        <w:rPr>
          <w:rFonts w:ascii="Times New Roman" w:hAnsi="Times New Roman" w:cs="Times New Roman"/>
          <w:sz w:val="28"/>
          <w:szCs w:val="28"/>
        </w:rPr>
        <w:t>заходах необхідних для забезпечення оборони України, захисту безпеки насе</w:t>
      </w:r>
      <w:r w:rsidR="00FA72A2">
        <w:rPr>
          <w:rFonts w:ascii="Times New Roman" w:hAnsi="Times New Roman" w:cs="Times New Roman"/>
          <w:sz w:val="28"/>
          <w:szCs w:val="28"/>
        </w:rPr>
        <w:t>лення та інтересів держави у зв’</w:t>
      </w:r>
      <w:r w:rsidR="0047060E" w:rsidRPr="0024227D">
        <w:rPr>
          <w:rFonts w:ascii="Times New Roman" w:hAnsi="Times New Roman" w:cs="Times New Roman"/>
          <w:sz w:val="28"/>
          <w:szCs w:val="28"/>
        </w:rPr>
        <w:t>язку із військовою агресією Російської Федерації проти України</w:t>
      </w:r>
      <w:r w:rsidRPr="004C495B">
        <w:rPr>
          <w:rFonts w:ascii="Times New Roman" w:hAnsi="Times New Roman" w:cs="Times New Roman"/>
          <w:sz w:val="28"/>
          <w:szCs w:val="28"/>
        </w:rPr>
        <w:t>) за пропозицією комісії та погодженням голови обласної державної адміністрації допомога може надаватися в розмірі, що перевищує встановлені межі.</w:t>
      </w:r>
    </w:p>
    <w:p w:rsidR="003E53B2" w:rsidRDefault="00015851" w:rsidP="00C357B2">
      <w:pPr>
        <w:shd w:val="clear" w:color="auto" w:fill="FFFFFF"/>
        <w:spacing w:line="240" w:lineRule="auto"/>
        <w:ind w:firstLine="567"/>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00F46B9B" w:rsidRPr="00DF349E">
        <w:rPr>
          <w:rFonts w:ascii="Times New Roman" w:hAnsi="Times New Roman" w:cs="Times New Roman"/>
          <w:sz w:val="28"/>
          <w:szCs w:val="28"/>
          <w:lang w:eastAsia="ru-RU"/>
        </w:rPr>
        <w:t>.</w:t>
      </w:r>
      <w:r w:rsidR="006D7598">
        <w:rPr>
          <w:rFonts w:ascii="Times New Roman" w:hAnsi="Times New Roman" w:cs="Times New Roman"/>
          <w:sz w:val="28"/>
          <w:szCs w:val="28"/>
          <w:lang w:eastAsia="ru-RU"/>
        </w:rPr>
        <w:t xml:space="preserve"> </w:t>
      </w:r>
      <w:r w:rsidR="00F46B9B" w:rsidRPr="00DF349E">
        <w:rPr>
          <w:rFonts w:ascii="Times New Roman" w:hAnsi="Times New Roman" w:cs="Times New Roman"/>
          <w:sz w:val="28"/>
          <w:szCs w:val="28"/>
          <w:lang w:eastAsia="ru-RU"/>
        </w:rPr>
        <w:t>Для одержання допомоги заявник</w:t>
      </w:r>
      <w:r w:rsidR="002C0132">
        <w:rPr>
          <w:rFonts w:ascii="Times New Roman" w:hAnsi="Times New Roman" w:cs="Times New Roman"/>
          <w:sz w:val="28"/>
          <w:szCs w:val="28"/>
          <w:lang w:eastAsia="ru-RU"/>
        </w:rPr>
        <w:t xml:space="preserve"> </w:t>
      </w:r>
      <w:r w:rsidR="00F46B9B" w:rsidRPr="00DF349E">
        <w:rPr>
          <w:rFonts w:ascii="Times New Roman" w:hAnsi="Times New Roman" w:cs="Times New Roman"/>
          <w:sz w:val="28"/>
          <w:szCs w:val="28"/>
          <w:lang w:eastAsia="ru-RU"/>
        </w:rPr>
        <w:t xml:space="preserve">подає </w:t>
      </w:r>
      <w:r w:rsidR="00F46B9B" w:rsidRPr="0024227D">
        <w:rPr>
          <w:rFonts w:ascii="Times New Roman" w:hAnsi="Times New Roman" w:cs="Times New Roman"/>
          <w:sz w:val="28"/>
          <w:szCs w:val="28"/>
          <w:lang w:eastAsia="ru-RU"/>
        </w:rPr>
        <w:t xml:space="preserve">до </w:t>
      </w:r>
      <w:r w:rsidR="00181444" w:rsidRPr="0024227D">
        <w:rPr>
          <w:rFonts w:ascii="Times New Roman" w:hAnsi="Times New Roman" w:cs="Times New Roman"/>
          <w:sz w:val="28"/>
          <w:szCs w:val="28"/>
          <w:lang w:eastAsia="ru-RU"/>
        </w:rPr>
        <w:t>сектору звернень громадян</w:t>
      </w:r>
      <w:r w:rsidR="002C0132">
        <w:rPr>
          <w:rFonts w:ascii="Times New Roman" w:hAnsi="Times New Roman" w:cs="Times New Roman"/>
          <w:sz w:val="28"/>
          <w:szCs w:val="28"/>
          <w:lang w:eastAsia="ru-RU"/>
        </w:rPr>
        <w:t xml:space="preserve"> </w:t>
      </w:r>
      <w:r w:rsidR="00181444" w:rsidRPr="0024227D">
        <w:rPr>
          <w:rFonts w:ascii="Times New Roman" w:hAnsi="Times New Roman" w:cs="Times New Roman"/>
          <w:sz w:val="28"/>
          <w:szCs w:val="28"/>
          <w:lang w:eastAsia="ru-RU"/>
        </w:rPr>
        <w:t>адміністративного управління апарату</w:t>
      </w:r>
      <w:r w:rsidR="00181444">
        <w:rPr>
          <w:rFonts w:ascii="Times New Roman" w:hAnsi="Times New Roman" w:cs="Times New Roman"/>
          <w:sz w:val="28"/>
          <w:szCs w:val="28"/>
          <w:lang w:eastAsia="ru-RU"/>
        </w:rPr>
        <w:t xml:space="preserve"> Львівської </w:t>
      </w:r>
      <w:r w:rsidR="001F73CF">
        <w:rPr>
          <w:rFonts w:ascii="Times New Roman" w:hAnsi="Times New Roman" w:cs="Times New Roman"/>
          <w:sz w:val="28"/>
          <w:szCs w:val="28"/>
          <w:lang w:eastAsia="ru-RU"/>
        </w:rPr>
        <w:t>о</w:t>
      </w:r>
      <w:r w:rsidR="00DF349E">
        <w:rPr>
          <w:rFonts w:ascii="Times New Roman" w:hAnsi="Times New Roman" w:cs="Times New Roman"/>
          <w:sz w:val="28"/>
          <w:szCs w:val="28"/>
          <w:lang w:eastAsia="ru-RU"/>
        </w:rPr>
        <w:t>бласної державної адміністрації такі документи:</w:t>
      </w:r>
    </w:p>
    <w:p w:rsidR="00445C62" w:rsidRPr="0024227D" w:rsidRDefault="00445C62" w:rsidP="00C357B2">
      <w:pPr>
        <w:shd w:val="clear" w:color="auto" w:fill="FFFFFF"/>
        <w:spacing w:line="240" w:lineRule="auto"/>
        <w:ind w:firstLine="567"/>
        <w:contextualSpacing/>
        <w:jc w:val="both"/>
        <w:rPr>
          <w:rFonts w:ascii="Times New Roman" w:hAnsi="Times New Roman" w:cs="Times New Roman"/>
          <w:sz w:val="28"/>
          <w:szCs w:val="28"/>
          <w:lang w:eastAsia="ru-RU"/>
        </w:rPr>
      </w:pPr>
      <w:r w:rsidRPr="0024227D">
        <w:rPr>
          <w:rFonts w:ascii="Times New Roman" w:eastAsia="Times New Roman" w:hAnsi="Times New Roman" w:cs="Times New Roman"/>
          <w:sz w:val="28"/>
          <w:szCs w:val="28"/>
          <w:lang w:val="ru-RU"/>
        </w:rPr>
        <w:t xml:space="preserve">1) </w:t>
      </w:r>
      <w:r w:rsidRPr="0024227D">
        <w:rPr>
          <w:rFonts w:ascii="Times New Roman" w:eastAsia="Times New Roman" w:hAnsi="Times New Roman" w:cs="Times New Roman"/>
          <w:sz w:val="28"/>
          <w:szCs w:val="28"/>
        </w:rPr>
        <w:t>заяву згідно з формою, наведеною у додатку до цього Порядку</w:t>
      </w:r>
      <w:r w:rsidR="00895C4A" w:rsidRPr="0024227D">
        <w:rPr>
          <w:rFonts w:ascii="Times New Roman" w:eastAsia="Times New Roman" w:hAnsi="Times New Roman" w:cs="Times New Roman"/>
          <w:sz w:val="28"/>
          <w:szCs w:val="28"/>
        </w:rPr>
        <w:t xml:space="preserve"> або довільної форми</w:t>
      </w:r>
      <w:r w:rsidR="0047060E" w:rsidRPr="0024227D">
        <w:rPr>
          <w:rFonts w:ascii="Times New Roman" w:eastAsia="Times New Roman" w:hAnsi="Times New Roman" w:cs="Times New Roman"/>
          <w:sz w:val="28"/>
          <w:szCs w:val="28"/>
        </w:rPr>
        <w:t>;</w:t>
      </w:r>
    </w:p>
    <w:p w:rsidR="00B86227" w:rsidRDefault="00445C62" w:rsidP="00B86227">
      <w:pPr>
        <w:spacing w:after="0" w:line="240" w:lineRule="auto"/>
        <w:ind w:firstLine="567"/>
        <w:jc w:val="both"/>
        <w:rPr>
          <w:rFonts w:ascii="Calibri" w:eastAsia="Times New Roman" w:hAnsi="Calibri" w:cs="Times New Roman"/>
          <w:sz w:val="28"/>
          <w:szCs w:val="28"/>
        </w:rPr>
      </w:pPr>
      <w:r>
        <w:rPr>
          <w:rFonts w:ascii="Times New Roman" w:hAnsi="Times New Roman" w:cs="Times New Roman"/>
          <w:sz w:val="28"/>
          <w:szCs w:val="28"/>
        </w:rPr>
        <w:t>2</w:t>
      </w:r>
      <w:r w:rsidR="00F46B9B" w:rsidRPr="004C495B">
        <w:rPr>
          <w:rFonts w:ascii="Times New Roman" w:hAnsi="Times New Roman" w:cs="Times New Roman"/>
          <w:sz w:val="28"/>
          <w:szCs w:val="28"/>
        </w:rPr>
        <w:t>) копії паспорта</w:t>
      </w:r>
      <w:r w:rsidR="007253FF">
        <w:rPr>
          <w:rFonts w:ascii="Times New Roman" w:hAnsi="Times New Roman" w:cs="Times New Roman"/>
          <w:sz w:val="28"/>
          <w:szCs w:val="28"/>
        </w:rPr>
        <w:t>;</w:t>
      </w:r>
      <w:r w:rsidR="0025094D">
        <w:rPr>
          <w:rFonts w:ascii="Times New Roman" w:hAnsi="Times New Roman" w:cs="Times New Roman"/>
          <w:sz w:val="28"/>
          <w:szCs w:val="28"/>
        </w:rPr>
        <w:t xml:space="preserve"> якщо паспорт</w:t>
      </w:r>
      <w:r w:rsidR="00FE102F">
        <w:rPr>
          <w:rFonts w:ascii="Times New Roman" w:hAnsi="Times New Roman" w:cs="Times New Roman"/>
          <w:sz w:val="28"/>
          <w:szCs w:val="28"/>
        </w:rPr>
        <w:t xml:space="preserve"> </w:t>
      </w:r>
      <w:r w:rsidR="0025094D" w:rsidRPr="0025094D">
        <w:rPr>
          <w:rFonts w:ascii="Times New Roman" w:eastAsia="Times New Roman" w:hAnsi="Times New Roman" w:cs="Times New Roman"/>
          <w:sz w:val="28"/>
          <w:szCs w:val="28"/>
        </w:rPr>
        <w:t>громадянина України</w:t>
      </w:r>
      <w:r w:rsidR="007253FF">
        <w:rPr>
          <w:rFonts w:ascii="Times New Roman" w:eastAsia="Times New Roman" w:hAnsi="Times New Roman" w:cs="Times New Roman"/>
          <w:sz w:val="28"/>
          <w:szCs w:val="28"/>
        </w:rPr>
        <w:t xml:space="preserve"> виготовлений </w:t>
      </w:r>
      <w:r w:rsidR="0025094D" w:rsidRPr="0025094D">
        <w:rPr>
          <w:rFonts w:ascii="Times New Roman" w:eastAsia="Times New Roman" w:hAnsi="Times New Roman" w:cs="Times New Roman"/>
          <w:sz w:val="28"/>
          <w:szCs w:val="28"/>
        </w:rPr>
        <w:t>у формі картки (ID-паспорт)</w:t>
      </w:r>
      <w:r w:rsidR="007253FF">
        <w:rPr>
          <w:rFonts w:ascii="Times New Roman" w:eastAsia="Times New Roman" w:hAnsi="Times New Roman" w:cs="Times New Roman"/>
          <w:sz w:val="28"/>
          <w:szCs w:val="28"/>
        </w:rPr>
        <w:t>,</w:t>
      </w:r>
      <w:r w:rsidR="0025094D" w:rsidRPr="0025094D">
        <w:rPr>
          <w:rFonts w:ascii="Times New Roman" w:eastAsia="Times New Roman" w:hAnsi="Times New Roman" w:cs="Times New Roman"/>
          <w:sz w:val="28"/>
          <w:szCs w:val="28"/>
        </w:rPr>
        <w:t xml:space="preserve"> додатково слід подати документ, виданий компетентним органом про реєстрацію місця проживання заявника</w:t>
      </w:r>
      <w:r w:rsidR="007253FF">
        <w:rPr>
          <w:rFonts w:ascii="Times New Roman" w:eastAsia="Times New Roman" w:hAnsi="Times New Roman" w:cs="Times New Roman"/>
          <w:sz w:val="28"/>
          <w:szCs w:val="28"/>
        </w:rPr>
        <w:t>;</w:t>
      </w:r>
      <w:r w:rsidR="0025094D" w:rsidRPr="0025094D">
        <w:rPr>
          <w:rFonts w:ascii="Times New Roman" w:eastAsia="Times New Roman" w:hAnsi="Times New Roman" w:cs="Times New Roman"/>
          <w:sz w:val="28"/>
          <w:szCs w:val="28"/>
        </w:rPr>
        <w:t xml:space="preserve"> у разі</w:t>
      </w:r>
      <w:r w:rsidR="00FE102F">
        <w:rPr>
          <w:rFonts w:ascii="Times New Roman" w:eastAsia="Times New Roman" w:hAnsi="Times New Roman" w:cs="Times New Roman"/>
          <w:sz w:val="28"/>
          <w:szCs w:val="28"/>
        </w:rPr>
        <w:t xml:space="preserve"> </w:t>
      </w:r>
      <w:r w:rsidR="0025094D" w:rsidRPr="0025094D">
        <w:rPr>
          <w:rFonts w:ascii="Times New Roman" w:eastAsia="Times New Roman" w:hAnsi="Times New Roman" w:cs="Times New Roman"/>
          <w:sz w:val="28"/>
          <w:szCs w:val="28"/>
        </w:rPr>
        <w:t>подання документів законним представником</w:t>
      </w:r>
      <w:r w:rsidR="00FE102F">
        <w:rPr>
          <w:rFonts w:ascii="Times New Roman" w:eastAsia="Times New Roman" w:hAnsi="Times New Roman" w:cs="Times New Roman"/>
          <w:sz w:val="28"/>
          <w:szCs w:val="28"/>
        </w:rPr>
        <w:t xml:space="preserve"> </w:t>
      </w:r>
      <w:r w:rsidR="0025094D" w:rsidRPr="0025094D">
        <w:rPr>
          <w:rFonts w:ascii="Times New Roman" w:eastAsia="Times New Roman" w:hAnsi="Times New Roman" w:cs="Times New Roman"/>
          <w:sz w:val="28"/>
          <w:szCs w:val="28"/>
        </w:rPr>
        <w:t>– копії документів, що посвідчують особу тих осіб, від імені яких подається заява, а також документ, який надає повноваження</w:t>
      </w:r>
      <w:r w:rsidR="0092386D">
        <w:rPr>
          <w:rFonts w:ascii="Times New Roman" w:eastAsia="Times New Roman" w:hAnsi="Times New Roman" w:cs="Times New Roman"/>
          <w:sz w:val="28"/>
          <w:szCs w:val="28"/>
        </w:rPr>
        <w:t xml:space="preserve"> </w:t>
      </w:r>
      <w:r w:rsidR="0025094D" w:rsidRPr="0025094D">
        <w:rPr>
          <w:rFonts w:ascii="Times New Roman" w:eastAsia="Times New Roman" w:hAnsi="Times New Roman" w:cs="Times New Roman"/>
          <w:sz w:val="28"/>
          <w:szCs w:val="28"/>
        </w:rPr>
        <w:t>законному представникові представляти таких</w:t>
      </w:r>
      <w:r w:rsidR="00647185">
        <w:rPr>
          <w:rFonts w:ascii="Calibri" w:eastAsia="Times New Roman" w:hAnsi="Calibri" w:cs="Times New Roman"/>
          <w:sz w:val="28"/>
          <w:szCs w:val="28"/>
        </w:rPr>
        <w:t xml:space="preserve"> </w:t>
      </w:r>
      <w:r w:rsidR="00647185" w:rsidRPr="005F1A5E">
        <w:rPr>
          <w:rFonts w:ascii="Times New Roman" w:eastAsia="Times New Roman" w:hAnsi="Times New Roman" w:cs="Times New Roman"/>
          <w:sz w:val="28"/>
          <w:szCs w:val="28"/>
        </w:rPr>
        <w:t>осіб</w:t>
      </w:r>
      <w:r w:rsidR="0025094D">
        <w:rPr>
          <w:rFonts w:ascii="Calibri" w:eastAsia="Times New Roman" w:hAnsi="Calibri" w:cs="Times New Roman"/>
          <w:sz w:val="28"/>
          <w:szCs w:val="28"/>
        </w:rPr>
        <w:t xml:space="preserve">, </w:t>
      </w:r>
      <w:r w:rsidR="0025094D" w:rsidRPr="0025094D">
        <w:rPr>
          <w:rFonts w:ascii="Times New Roman" w:eastAsia="Times New Roman" w:hAnsi="Times New Roman" w:cs="Times New Roman"/>
          <w:sz w:val="28"/>
          <w:szCs w:val="28"/>
        </w:rPr>
        <w:t>оформлений відповідно до законодавств</w:t>
      </w:r>
      <w:r w:rsidR="0025094D" w:rsidRPr="00FA72A2">
        <w:rPr>
          <w:rFonts w:ascii="Times New Roman" w:eastAsia="Times New Roman" w:hAnsi="Times New Roman" w:cs="Times New Roman"/>
          <w:sz w:val="28"/>
          <w:szCs w:val="28"/>
        </w:rPr>
        <w:t>а</w:t>
      </w:r>
      <w:r w:rsidR="00FA72A2" w:rsidRPr="00FA72A2">
        <w:rPr>
          <w:rFonts w:ascii="Times New Roman" w:eastAsia="Times New Roman" w:hAnsi="Times New Roman" w:cs="Times New Roman"/>
          <w:sz w:val="28"/>
          <w:szCs w:val="28"/>
        </w:rPr>
        <w:t>;</w:t>
      </w:r>
    </w:p>
    <w:p w:rsidR="00F46B9B" w:rsidRPr="00B86227" w:rsidRDefault="00445C62" w:rsidP="00D557E0">
      <w:pPr>
        <w:spacing w:after="0" w:line="240" w:lineRule="auto"/>
        <w:ind w:firstLine="567"/>
        <w:jc w:val="both"/>
        <w:rPr>
          <w:rFonts w:ascii="Calibri" w:eastAsia="Times New Roman" w:hAnsi="Calibri" w:cs="Times New Roman"/>
          <w:sz w:val="28"/>
          <w:szCs w:val="28"/>
        </w:rPr>
      </w:pPr>
      <w:r>
        <w:rPr>
          <w:rFonts w:ascii="Times New Roman" w:hAnsi="Times New Roman" w:cs="Times New Roman"/>
          <w:sz w:val="28"/>
          <w:szCs w:val="28"/>
        </w:rPr>
        <w:t>3</w:t>
      </w:r>
      <w:r w:rsidR="00F46B9B" w:rsidRPr="004C495B">
        <w:rPr>
          <w:rFonts w:ascii="Times New Roman" w:hAnsi="Times New Roman" w:cs="Times New Roman"/>
          <w:sz w:val="28"/>
          <w:szCs w:val="28"/>
        </w:rPr>
        <w:t>)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w:t>
      </w:r>
      <w:r w:rsidR="00FE102F">
        <w:rPr>
          <w:rFonts w:ascii="Times New Roman" w:hAnsi="Times New Roman" w:cs="Times New Roman"/>
          <w:sz w:val="28"/>
          <w:szCs w:val="28"/>
        </w:rPr>
        <w:t xml:space="preserve"> </w:t>
      </w:r>
      <w:r w:rsidR="004C304B" w:rsidRPr="004C304B">
        <w:rPr>
          <w:rFonts w:ascii="Times New Roman" w:eastAsia="Times New Roman" w:hAnsi="Times New Roman" w:cs="Times New Roman"/>
          <w:sz w:val="28"/>
          <w:szCs w:val="28"/>
        </w:rPr>
        <w:t>та повідомили про це відповідний орган Державної фіскальної служби і мають відмітку в паспорті</w:t>
      </w:r>
      <w:r w:rsidR="00F46B9B" w:rsidRPr="004C495B">
        <w:rPr>
          <w:rFonts w:ascii="Times New Roman" w:hAnsi="Times New Roman" w:cs="Times New Roman"/>
          <w:sz w:val="28"/>
          <w:szCs w:val="28"/>
        </w:rPr>
        <w:t>;</w:t>
      </w:r>
    </w:p>
    <w:p w:rsidR="00F46B9B" w:rsidRPr="004C495B" w:rsidRDefault="00445C62" w:rsidP="00D557E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F46B9B" w:rsidRPr="004C495B">
        <w:rPr>
          <w:rFonts w:ascii="Times New Roman" w:hAnsi="Times New Roman" w:cs="Times New Roman"/>
          <w:sz w:val="28"/>
          <w:szCs w:val="28"/>
        </w:rPr>
        <w:t xml:space="preserve">) </w:t>
      </w:r>
      <w:r w:rsidR="00326664" w:rsidRPr="00326664">
        <w:rPr>
          <w:rFonts w:ascii="Times New Roman" w:hAnsi="Times New Roman" w:cs="Times New Roman"/>
          <w:sz w:val="28"/>
          <w:szCs w:val="28"/>
        </w:rPr>
        <w:t>інформаці</w:t>
      </w:r>
      <w:r w:rsidR="007253FF">
        <w:rPr>
          <w:rFonts w:ascii="Times New Roman" w:hAnsi="Times New Roman" w:cs="Times New Roman"/>
          <w:sz w:val="28"/>
          <w:szCs w:val="28"/>
        </w:rPr>
        <w:t>ю</w:t>
      </w:r>
      <w:r w:rsidR="00326664" w:rsidRPr="00326664">
        <w:rPr>
          <w:rFonts w:ascii="Times New Roman" w:hAnsi="Times New Roman" w:cs="Times New Roman"/>
          <w:sz w:val="28"/>
          <w:szCs w:val="28"/>
        </w:rPr>
        <w:t xml:space="preserve"> про зареєстрованих за відповідною адресою осіб</w:t>
      </w:r>
      <w:r w:rsidR="00FE102F">
        <w:rPr>
          <w:rFonts w:ascii="Times New Roman" w:hAnsi="Times New Roman" w:cs="Times New Roman"/>
          <w:sz w:val="28"/>
          <w:szCs w:val="28"/>
        </w:rPr>
        <w:t xml:space="preserve"> </w:t>
      </w:r>
      <w:r w:rsidR="00F46B9B" w:rsidRPr="004C495B">
        <w:rPr>
          <w:rFonts w:ascii="Times New Roman" w:hAnsi="Times New Roman" w:cs="Times New Roman"/>
          <w:sz w:val="28"/>
          <w:szCs w:val="28"/>
        </w:rPr>
        <w:t>або акт обстеження матеріального стану з місця проживання;</w:t>
      </w:r>
    </w:p>
    <w:p w:rsidR="00F46B9B" w:rsidRPr="004C495B" w:rsidRDefault="00445C62" w:rsidP="00D557E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F46B9B" w:rsidRPr="004C495B">
        <w:rPr>
          <w:rFonts w:ascii="Times New Roman" w:hAnsi="Times New Roman" w:cs="Times New Roman"/>
          <w:sz w:val="28"/>
          <w:szCs w:val="28"/>
        </w:rPr>
        <w:t>)довідку про доходи (за останні 6 місяців) заявника;</w:t>
      </w:r>
    </w:p>
    <w:p w:rsidR="004C34A8" w:rsidRPr="005E31C7" w:rsidRDefault="00445C62" w:rsidP="00D557E0">
      <w:pPr>
        <w:spacing w:after="0" w:line="240" w:lineRule="auto"/>
        <w:ind w:firstLine="567"/>
        <w:jc w:val="both"/>
        <w:rPr>
          <w:rFonts w:ascii="Times New Roman" w:hAnsi="Times New Roman" w:cs="Times New Roman"/>
          <w:sz w:val="28"/>
          <w:szCs w:val="28"/>
          <w:lang w:val="ru-RU"/>
        </w:rPr>
      </w:pPr>
      <w:r>
        <w:rPr>
          <w:rFonts w:ascii="Times New Roman" w:hAnsi="Times New Roman" w:cs="Times New Roman"/>
          <w:sz w:val="28"/>
          <w:szCs w:val="28"/>
        </w:rPr>
        <w:t>6</w:t>
      </w:r>
      <w:r w:rsidR="00F46B9B" w:rsidRPr="004C495B">
        <w:rPr>
          <w:rFonts w:ascii="Times New Roman" w:hAnsi="Times New Roman" w:cs="Times New Roman"/>
          <w:sz w:val="28"/>
          <w:szCs w:val="28"/>
        </w:rPr>
        <w:t>)</w:t>
      </w:r>
      <w:r w:rsidR="0047060E" w:rsidRPr="0024227D">
        <w:rPr>
          <w:rFonts w:ascii="Times New Roman" w:hAnsi="Times New Roman" w:cs="Times New Roman"/>
          <w:sz w:val="28"/>
          <w:szCs w:val="28"/>
        </w:rPr>
        <w:t>інші документи, що можуть підтверджувати необхідність надання одноразової грошової допомоги</w:t>
      </w:r>
      <w:r w:rsidR="00FE102F">
        <w:rPr>
          <w:rFonts w:ascii="Times New Roman" w:hAnsi="Times New Roman" w:cs="Times New Roman"/>
          <w:sz w:val="28"/>
          <w:szCs w:val="28"/>
        </w:rPr>
        <w:t xml:space="preserve"> </w:t>
      </w:r>
      <w:r w:rsidR="004C34A8" w:rsidRPr="004C495B">
        <w:rPr>
          <w:rFonts w:ascii="Times New Roman" w:hAnsi="Times New Roman" w:cs="Times New Roman"/>
          <w:sz w:val="28"/>
          <w:szCs w:val="28"/>
        </w:rPr>
        <w:t>(за наявності)</w:t>
      </w:r>
      <w:r w:rsidR="004C34A8" w:rsidRPr="005E31C7">
        <w:rPr>
          <w:rFonts w:ascii="Times New Roman" w:hAnsi="Times New Roman" w:cs="Times New Roman"/>
          <w:sz w:val="28"/>
          <w:szCs w:val="28"/>
          <w:lang w:val="ru-RU"/>
        </w:rPr>
        <w:t>;</w:t>
      </w:r>
    </w:p>
    <w:p w:rsidR="00D557E0" w:rsidRPr="00326664" w:rsidRDefault="00445C62" w:rsidP="00D557E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326664" w:rsidRPr="00326664">
        <w:rPr>
          <w:rFonts w:ascii="Times New Roman" w:hAnsi="Times New Roman" w:cs="Times New Roman"/>
          <w:sz w:val="28"/>
          <w:szCs w:val="28"/>
        </w:rPr>
        <w:t>) інформаці</w:t>
      </w:r>
      <w:r w:rsidR="007253FF">
        <w:rPr>
          <w:rFonts w:ascii="Times New Roman" w:hAnsi="Times New Roman" w:cs="Times New Roman"/>
          <w:sz w:val="28"/>
          <w:szCs w:val="28"/>
        </w:rPr>
        <w:t>ю</w:t>
      </w:r>
      <w:r w:rsidR="00326664" w:rsidRPr="00326664">
        <w:rPr>
          <w:rFonts w:ascii="Times New Roman" w:hAnsi="Times New Roman" w:cs="Times New Roman"/>
          <w:sz w:val="28"/>
          <w:szCs w:val="28"/>
        </w:rPr>
        <w:t xml:space="preserve"> про реквізити банківського рахунку, відкритого в установі уповноваженого банку, на який слід перераховувати соціальну виплату</w:t>
      </w:r>
      <w:r w:rsidR="00326664">
        <w:rPr>
          <w:rFonts w:ascii="Times New Roman" w:hAnsi="Times New Roman" w:cs="Times New Roman"/>
          <w:sz w:val="28"/>
          <w:szCs w:val="28"/>
        </w:rPr>
        <w:t>.</w:t>
      </w:r>
    </w:p>
    <w:p w:rsidR="00F46B9B" w:rsidRDefault="00015851" w:rsidP="00C357B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F46B9B" w:rsidRPr="004C495B">
        <w:rPr>
          <w:rFonts w:ascii="Times New Roman" w:hAnsi="Times New Roman" w:cs="Times New Roman"/>
          <w:sz w:val="28"/>
          <w:szCs w:val="28"/>
        </w:rPr>
        <w:t xml:space="preserve">. На звернення </w:t>
      </w:r>
      <w:r w:rsidR="007253FF">
        <w:rPr>
          <w:rFonts w:ascii="Times New Roman" w:hAnsi="Times New Roman" w:cs="Times New Roman"/>
          <w:sz w:val="28"/>
          <w:szCs w:val="28"/>
        </w:rPr>
        <w:t>громадян</w:t>
      </w:r>
      <w:r w:rsidR="00F46B9B" w:rsidRPr="004C495B">
        <w:rPr>
          <w:rFonts w:ascii="Times New Roman" w:hAnsi="Times New Roman" w:cs="Times New Roman"/>
          <w:sz w:val="28"/>
          <w:szCs w:val="28"/>
        </w:rPr>
        <w:t xml:space="preserve">, які надійшли з </w:t>
      </w:r>
      <w:r w:rsidR="004C34A8">
        <w:rPr>
          <w:rFonts w:ascii="Times New Roman" w:hAnsi="Times New Roman" w:cs="Times New Roman"/>
          <w:sz w:val="28"/>
          <w:szCs w:val="28"/>
        </w:rPr>
        <w:t>Офісу</w:t>
      </w:r>
      <w:r w:rsidR="00F46B9B" w:rsidRPr="004C495B">
        <w:rPr>
          <w:rFonts w:ascii="Times New Roman" w:hAnsi="Times New Roman" w:cs="Times New Roman"/>
          <w:sz w:val="28"/>
          <w:szCs w:val="28"/>
        </w:rPr>
        <w:t xml:space="preserve"> Президента України, Верховної Ради України, Кабінету Міністрів України та від народних депутатів України або передані під час особистого прийому голови обласної державної адміністрації та перебувають на контролі, адресна допомога надається на підставі поданої заяви, копії паспорта та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w:t>
      </w:r>
      <w:r w:rsidR="00F46B9B" w:rsidRPr="004C495B">
        <w:rPr>
          <w:rFonts w:ascii="Times New Roman" w:hAnsi="Times New Roman" w:cs="Times New Roman"/>
          <w:sz w:val="28"/>
          <w:szCs w:val="28"/>
        </w:rPr>
        <w:lastRenderedPageBreak/>
        <w:t>податків</w:t>
      </w:r>
      <w:r w:rsidR="00FE102F">
        <w:rPr>
          <w:rFonts w:ascii="Times New Roman" w:hAnsi="Times New Roman" w:cs="Times New Roman"/>
          <w:sz w:val="28"/>
          <w:szCs w:val="28"/>
        </w:rPr>
        <w:t xml:space="preserve"> </w:t>
      </w:r>
      <w:r w:rsidR="00C03EF2" w:rsidRPr="004C304B">
        <w:rPr>
          <w:rFonts w:ascii="Times New Roman" w:eastAsia="Times New Roman" w:hAnsi="Times New Roman" w:cs="Times New Roman"/>
          <w:sz w:val="28"/>
          <w:szCs w:val="28"/>
        </w:rPr>
        <w:t>та повідомили про це відповідний орган Державної фіскальної служби і мають відмітку в паспорті</w:t>
      </w:r>
      <w:r w:rsidR="00F46B9B" w:rsidRPr="004C495B">
        <w:rPr>
          <w:rFonts w:ascii="Times New Roman" w:hAnsi="Times New Roman" w:cs="Times New Roman"/>
          <w:sz w:val="28"/>
          <w:szCs w:val="28"/>
        </w:rPr>
        <w:t>).</w:t>
      </w:r>
    </w:p>
    <w:p w:rsidR="007253FF" w:rsidRPr="00686D78" w:rsidRDefault="00015851" w:rsidP="00C357B2">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8</w:t>
      </w:r>
      <w:r w:rsidR="007D2410">
        <w:rPr>
          <w:rFonts w:ascii="Times New Roman" w:hAnsi="Times New Roman" w:cs="Times New Roman"/>
          <w:sz w:val="28"/>
          <w:szCs w:val="28"/>
        </w:rPr>
        <w:t>.</w:t>
      </w:r>
      <w:r w:rsidR="006D7598">
        <w:rPr>
          <w:rFonts w:ascii="Times New Roman" w:hAnsi="Times New Roman" w:cs="Times New Roman"/>
          <w:sz w:val="28"/>
          <w:szCs w:val="28"/>
        </w:rPr>
        <w:t xml:space="preserve"> </w:t>
      </w:r>
      <w:r w:rsidR="007D2410" w:rsidRPr="00686D78">
        <w:rPr>
          <w:rFonts w:ascii="Times New Roman" w:hAnsi="Times New Roman" w:cs="Times New Roman"/>
          <w:sz w:val="28"/>
          <w:szCs w:val="28"/>
        </w:rPr>
        <w:t>Фінансування видатків на надання соціальних виплат здійснюється за рахунок коштів, передбачених відповідним рішенням Львівської обласної ради про обласний бюджет Львівської області на відповідний рік</w:t>
      </w:r>
      <w:r w:rsidR="007253FF">
        <w:rPr>
          <w:rFonts w:ascii="Times New Roman" w:hAnsi="Times New Roman" w:cs="Times New Roman"/>
          <w:sz w:val="28"/>
          <w:szCs w:val="28"/>
        </w:rPr>
        <w:t xml:space="preserve"> для</w:t>
      </w:r>
      <w:r w:rsidR="00FE102F">
        <w:rPr>
          <w:rFonts w:ascii="Times New Roman" w:hAnsi="Times New Roman" w:cs="Times New Roman"/>
          <w:sz w:val="28"/>
          <w:szCs w:val="28"/>
        </w:rPr>
        <w:t xml:space="preserve"> </w:t>
      </w:r>
      <w:r w:rsidR="007253FF">
        <w:rPr>
          <w:rFonts w:ascii="Times New Roman" w:hAnsi="Times New Roman" w:cs="Times New Roman"/>
          <w:sz w:val="28"/>
          <w:szCs w:val="28"/>
        </w:rPr>
        <w:t>д</w:t>
      </w:r>
      <w:r w:rsidR="007D2410" w:rsidRPr="00686D78">
        <w:rPr>
          <w:rFonts w:ascii="Times New Roman" w:hAnsi="Times New Roman" w:cs="Times New Roman"/>
          <w:sz w:val="28"/>
          <w:szCs w:val="28"/>
        </w:rPr>
        <w:t>епартаменту соціального захисту населення Львівської обласної державної адміністрації за КПКВК 0813242 «Інші заходи у сфері соціального захисту</w:t>
      </w:r>
      <w:r w:rsidR="00602AAF">
        <w:rPr>
          <w:rFonts w:ascii="Times New Roman" w:hAnsi="Times New Roman" w:cs="Times New Roman"/>
          <w:sz w:val="28"/>
          <w:szCs w:val="28"/>
        </w:rPr>
        <w:t xml:space="preserve"> і соціального</w:t>
      </w:r>
      <w:r w:rsidR="007D2410" w:rsidRPr="00686D78">
        <w:rPr>
          <w:rFonts w:ascii="Times New Roman" w:hAnsi="Times New Roman" w:cs="Times New Roman"/>
          <w:sz w:val="28"/>
          <w:szCs w:val="28"/>
        </w:rPr>
        <w:t xml:space="preserve"> забезпечення»</w:t>
      </w:r>
      <w:r w:rsidR="007253FF">
        <w:rPr>
          <w:rFonts w:ascii="Times New Roman" w:hAnsi="Times New Roman" w:cs="Times New Roman"/>
          <w:sz w:val="28"/>
          <w:szCs w:val="28"/>
        </w:rPr>
        <w:t xml:space="preserve">, з метою наступного </w:t>
      </w:r>
      <w:r w:rsidR="007D2410" w:rsidRPr="00686D78">
        <w:rPr>
          <w:rFonts w:ascii="Times New Roman" w:hAnsi="Times New Roman" w:cs="Times New Roman"/>
          <w:sz w:val="28"/>
          <w:szCs w:val="28"/>
        </w:rPr>
        <w:t>перерахування коштів на зазначені цілі комунальному заклад</w:t>
      </w:r>
      <w:r w:rsidR="007253FF">
        <w:rPr>
          <w:rFonts w:ascii="Times New Roman" w:hAnsi="Times New Roman" w:cs="Times New Roman"/>
          <w:sz w:val="28"/>
          <w:szCs w:val="28"/>
        </w:rPr>
        <w:t>ові</w:t>
      </w:r>
      <w:r w:rsidR="00FE62B4">
        <w:rPr>
          <w:rFonts w:ascii="Times New Roman" w:hAnsi="Times New Roman" w:cs="Times New Roman"/>
          <w:sz w:val="28"/>
          <w:szCs w:val="28"/>
        </w:rPr>
        <w:t xml:space="preserve"> Львівської обласної ради </w:t>
      </w:r>
      <w:r w:rsidR="007D2410" w:rsidRPr="00686D78">
        <w:rPr>
          <w:rFonts w:ascii="Times New Roman" w:hAnsi="Times New Roman" w:cs="Times New Roman"/>
          <w:sz w:val="28"/>
          <w:szCs w:val="28"/>
        </w:rPr>
        <w:t>«Центр моніторингу соціальних програм та контролю за призначенням і виплатою допомог».</w:t>
      </w:r>
    </w:p>
    <w:p w:rsidR="00F46B9B" w:rsidRPr="0024227D" w:rsidRDefault="00015851" w:rsidP="00C357B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9</w:t>
      </w:r>
      <w:r w:rsidR="00FE102F">
        <w:rPr>
          <w:rFonts w:ascii="Times New Roman" w:hAnsi="Times New Roman" w:cs="Times New Roman"/>
          <w:sz w:val="28"/>
          <w:szCs w:val="28"/>
        </w:rPr>
        <w:t>.</w:t>
      </w:r>
      <w:r w:rsidR="006D7598">
        <w:rPr>
          <w:rFonts w:ascii="Times New Roman" w:hAnsi="Times New Roman" w:cs="Times New Roman"/>
          <w:sz w:val="28"/>
          <w:szCs w:val="28"/>
        </w:rPr>
        <w:t xml:space="preserve"> </w:t>
      </w:r>
      <w:r w:rsidR="00F46B9B" w:rsidRPr="004C495B">
        <w:rPr>
          <w:rFonts w:ascii="Times New Roman" w:hAnsi="Times New Roman" w:cs="Times New Roman"/>
          <w:sz w:val="28"/>
          <w:szCs w:val="28"/>
        </w:rPr>
        <w:t xml:space="preserve">Допомога виплачується на основі протокольного рішення комісії, затвердженого головою обласної державної адміністрації, шляхом перерахування коштів на особові рахунки одержувачів, відкриті в установах уповноважених банків. </w:t>
      </w:r>
      <w:r w:rsidR="00127574" w:rsidRPr="0024227D">
        <w:rPr>
          <w:rFonts w:ascii="Times New Roman" w:eastAsia="Times New Roman" w:hAnsi="Times New Roman" w:cs="Times New Roman"/>
          <w:sz w:val="28"/>
          <w:szCs w:val="28"/>
        </w:rPr>
        <w:t>У випадку смерті одержувача допомоги після підписання протокольного рішення, але до завершення процедури пе</w:t>
      </w:r>
      <w:r w:rsidR="00CF4636" w:rsidRPr="0024227D">
        <w:rPr>
          <w:rFonts w:ascii="Times New Roman" w:eastAsia="Times New Roman" w:hAnsi="Times New Roman" w:cs="Times New Roman"/>
          <w:sz w:val="28"/>
          <w:szCs w:val="28"/>
        </w:rPr>
        <w:t>ре</w:t>
      </w:r>
      <w:r w:rsidR="00127574" w:rsidRPr="0024227D">
        <w:rPr>
          <w:rFonts w:ascii="Times New Roman" w:eastAsia="Times New Roman" w:hAnsi="Times New Roman" w:cs="Times New Roman"/>
          <w:sz w:val="28"/>
          <w:szCs w:val="28"/>
        </w:rPr>
        <w:t xml:space="preserve">рахування коштів одержувачу, проводити виплату зазначеної у протокольному рішенні суми коштів родичам першого ступеня споріднення шляхом подання заяви  </w:t>
      </w:r>
      <w:r w:rsidR="00CF4636" w:rsidRPr="0024227D">
        <w:rPr>
          <w:rFonts w:ascii="Times New Roman" w:eastAsia="Times New Roman" w:hAnsi="Times New Roman" w:cs="Times New Roman"/>
          <w:sz w:val="28"/>
          <w:szCs w:val="28"/>
        </w:rPr>
        <w:t>т</w:t>
      </w:r>
      <w:r w:rsidR="00127574" w:rsidRPr="0024227D">
        <w:rPr>
          <w:rFonts w:ascii="Times New Roman" w:eastAsia="Times New Roman" w:hAnsi="Times New Roman" w:cs="Times New Roman"/>
          <w:sz w:val="28"/>
          <w:szCs w:val="28"/>
        </w:rPr>
        <w:t xml:space="preserve">а документа, що засвідчує ступінь споріднення, упродовж шести місяців </w:t>
      </w:r>
      <w:r w:rsidR="00CF4636" w:rsidRPr="0024227D">
        <w:rPr>
          <w:rFonts w:ascii="Times New Roman" w:eastAsia="Times New Roman" w:hAnsi="Times New Roman" w:cs="Times New Roman"/>
          <w:sz w:val="28"/>
          <w:szCs w:val="28"/>
        </w:rPr>
        <w:t>з</w:t>
      </w:r>
      <w:r w:rsidR="00127574" w:rsidRPr="0024227D">
        <w:rPr>
          <w:rFonts w:ascii="Times New Roman" w:eastAsia="Times New Roman" w:hAnsi="Times New Roman" w:cs="Times New Roman"/>
          <w:sz w:val="28"/>
          <w:szCs w:val="28"/>
        </w:rPr>
        <w:t xml:space="preserve"> дня смерті, але не пізніше 20-го числа місяця завершення бюджетного року</w:t>
      </w:r>
      <w:r w:rsidR="00127574" w:rsidRPr="0024227D">
        <w:rPr>
          <w:rFonts w:ascii="Times New Roman" w:hAnsi="Times New Roman" w:cs="Times New Roman"/>
          <w:sz w:val="28"/>
          <w:szCs w:val="28"/>
        </w:rPr>
        <w:t>.</w:t>
      </w:r>
    </w:p>
    <w:p w:rsidR="00F46B9B" w:rsidRPr="004C495B" w:rsidRDefault="007D2410" w:rsidP="00C357B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015851">
        <w:rPr>
          <w:rFonts w:ascii="Times New Roman" w:hAnsi="Times New Roman" w:cs="Times New Roman"/>
          <w:sz w:val="28"/>
          <w:szCs w:val="28"/>
        </w:rPr>
        <w:t>0</w:t>
      </w:r>
      <w:r w:rsidR="00FE102F">
        <w:rPr>
          <w:rFonts w:ascii="Times New Roman" w:hAnsi="Times New Roman" w:cs="Times New Roman"/>
          <w:sz w:val="28"/>
          <w:szCs w:val="28"/>
        </w:rPr>
        <w:t>.</w:t>
      </w:r>
      <w:r w:rsidR="006D7598">
        <w:rPr>
          <w:rFonts w:ascii="Times New Roman" w:hAnsi="Times New Roman" w:cs="Times New Roman"/>
          <w:sz w:val="28"/>
          <w:szCs w:val="28"/>
        </w:rPr>
        <w:t xml:space="preserve"> </w:t>
      </w:r>
      <w:r w:rsidR="00C61794">
        <w:rPr>
          <w:rFonts w:ascii="Times New Roman" w:hAnsi="Times New Roman" w:cs="Times New Roman"/>
          <w:sz w:val="28"/>
          <w:szCs w:val="28"/>
        </w:rPr>
        <w:t xml:space="preserve">Комунальний заклад Львівської обласної ради «Центр моніторингу соціальних програм та контролю за призначенням і виплатою допомог» </w:t>
      </w:r>
      <w:r w:rsidR="00F46B9B" w:rsidRPr="004C495B">
        <w:rPr>
          <w:rFonts w:ascii="Times New Roman" w:hAnsi="Times New Roman" w:cs="Times New Roman"/>
          <w:sz w:val="28"/>
          <w:szCs w:val="28"/>
        </w:rPr>
        <w:t xml:space="preserve">надсилає протокол засідання комісії </w:t>
      </w:r>
      <w:r w:rsidR="004C34A8">
        <w:rPr>
          <w:rFonts w:ascii="Times New Roman" w:hAnsi="Times New Roman" w:cs="Times New Roman"/>
          <w:sz w:val="28"/>
          <w:szCs w:val="28"/>
        </w:rPr>
        <w:t>органу з питань соціального захисту сільської, селищної, міської  ради або іншого органу, створеного відповідною сільсько</w:t>
      </w:r>
      <w:r w:rsidR="007253FF">
        <w:rPr>
          <w:rFonts w:ascii="Times New Roman" w:hAnsi="Times New Roman" w:cs="Times New Roman"/>
          <w:sz w:val="28"/>
          <w:szCs w:val="28"/>
        </w:rPr>
        <w:t>ю</w:t>
      </w:r>
      <w:r w:rsidR="004C34A8">
        <w:rPr>
          <w:rFonts w:ascii="Times New Roman" w:hAnsi="Times New Roman" w:cs="Times New Roman"/>
          <w:sz w:val="28"/>
          <w:szCs w:val="28"/>
        </w:rPr>
        <w:t>, селищно</w:t>
      </w:r>
      <w:r w:rsidR="007253FF">
        <w:rPr>
          <w:rFonts w:ascii="Times New Roman" w:hAnsi="Times New Roman" w:cs="Times New Roman"/>
          <w:sz w:val="28"/>
          <w:szCs w:val="28"/>
        </w:rPr>
        <w:t>ю</w:t>
      </w:r>
      <w:r w:rsidR="004C34A8">
        <w:rPr>
          <w:rFonts w:ascii="Times New Roman" w:hAnsi="Times New Roman" w:cs="Times New Roman"/>
          <w:sz w:val="28"/>
          <w:szCs w:val="28"/>
        </w:rPr>
        <w:t>, місько</w:t>
      </w:r>
      <w:r w:rsidR="007253FF">
        <w:rPr>
          <w:rFonts w:ascii="Times New Roman" w:hAnsi="Times New Roman" w:cs="Times New Roman"/>
          <w:sz w:val="28"/>
          <w:szCs w:val="28"/>
        </w:rPr>
        <w:t>ю</w:t>
      </w:r>
      <w:r w:rsidR="004C34A8">
        <w:rPr>
          <w:rFonts w:ascii="Times New Roman" w:hAnsi="Times New Roman" w:cs="Times New Roman"/>
          <w:sz w:val="28"/>
          <w:szCs w:val="28"/>
        </w:rPr>
        <w:t xml:space="preserve">  радою для здійснення виконавчих функцій і повноважень місцевого самоврядування</w:t>
      </w:r>
      <w:r w:rsidR="007253FF">
        <w:rPr>
          <w:rFonts w:ascii="Times New Roman" w:hAnsi="Times New Roman" w:cs="Times New Roman"/>
          <w:sz w:val="28"/>
          <w:szCs w:val="28"/>
        </w:rPr>
        <w:t>,</w:t>
      </w:r>
      <w:r w:rsidR="004C34A8">
        <w:rPr>
          <w:rFonts w:ascii="Times New Roman" w:hAnsi="Times New Roman" w:cs="Times New Roman"/>
          <w:sz w:val="28"/>
          <w:szCs w:val="28"/>
        </w:rPr>
        <w:t xml:space="preserve"> в межах</w:t>
      </w:r>
      <w:r w:rsidR="007253FF">
        <w:rPr>
          <w:rFonts w:ascii="Times New Roman" w:hAnsi="Times New Roman" w:cs="Times New Roman"/>
          <w:sz w:val="28"/>
          <w:szCs w:val="28"/>
        </w:rPr>
        <w:t>,</w:t>
      </w:r>
      <w:r w:rsidR="004C34A8">
        <w:rPr>
          <w:rFonts w:ascii="Times New Roman" w:hAnsi="Times New Roman" w:cs="Times New Roman"/>
          <w:sz w:val="28"/>
          <w:szCs w:val="28"/>
        </w:rPr>
        <w:t xml:space="preserve"> визначених Законом України «Про місцеве самоврядування</w:t>
      </w:r>
      <w:r w:rsidR="00200CBA">
        <w:rPr>
          <w:rFonts w:ascii="Times New Roman" w:hAnsi="Times New Roman" w:cs="Times New Roman"/>
          <w:sz w:val="28"/>
          <w:szCs w:val="28"/>
        </w:rPr>
        <w:t xml:space="preserve"> в Україні</w:t>
      </w:r>
      <w:r w:rsidR="004C34A8">
        <w:rPr>
          <w:rFonts w:ascii="Times New Roman" w:hAnsi="Times New Roman" w:cs="Times New Roman"/>
          <w:sz w:val="28"/>
          <w:szCs w:val="28"/>
        </w:rPr>
        <w:t>» та іншими законами</w:t>
      </w:r>
      <w:r w:rsidR="007253FF">
        <w:rPr>
          <w:rFonts w:ascii="Times New Roman" w:hAnsi="Times New Roman" w:cs="Times New Roman"/>
          <w:sz w:val="28"/>
          <w:szCs w:val="28"/>
        </w:rPr>
        <w:t>,</w:t>
      </w:r>
      <w:r w:rsidR="00FE102F">
        <w:rPr>
          <w:rFonts w:ascii="Times New Roman" w:hAnsi="Times New Roman" w:cs="Times New Roman"/>
          <w:sz w:val="28"/>
          <w:szCs w:val="28"/>
        </w:rPr>
        <w:t xml:space="preserve"> </w:t>
      </w:r>
      <w:r w:rsidR="00F46B9B" w:rsidRPr="004C495B">
        <w:rPr>
          <w:rFonts w:ascii="Times New Roman" w:hAnsi="Times New Roman" w:cs="Times New Roman"/>
          <w:sz w:val="28"/>
          <w:szCs w:val="28"/>
        </w:rPr>
        <w:t>для формування заявок та списків одержувачів допомоги за їх місцем реєстрації або фактичного проживання, які передають їх до комунального закладу Львівської обласної ради «Центр моніторингу соціальних програм та контролю за призначенням і виплатою допомог»</w:t>
      </w:r>
      <w:r w:rsidR="00922DAB">
        <w:rPr>
          <w:rFonts w:ascii="Times New Roman" w:hAnsi="Times New Roman" w:cs="Times New Roman"/>
          <w:sz w:val="28"/>
          <w:szCs w:val="28"/>
        </w:rPr>
        <w:t>,</w:t>
      </w:r>
      <w:r w:rsidR="00C61794">
        <w:rPr>
          <w:rFonts w:ascii="Times New Roman" w:hAnsi="Times New Roman" w:cs="Times New Roman"/>
          <w:sz w:val="28"/>
          <w:szCs w:val="28"/>
        </w:rPr>
        <w:t xml:space="preserve"> </w:t>
      </w:r>
      <w:r w:rsidR="006D2B2C">
        <w:rPr>
          <w:rFonts w:ascii="Times New Roman" w:hAnsi="Times New Roman" w:cs="Times New Roman"/>
          <w:sz w:val="28"/>
          <w:szCs w:val="28"/>
        </w:rPr>
        <w:t>як розпорядника</w:t>
      </w:r>
      <w:r w:rsidR="004C34A8">
        <w:rPr>
          <w:rFonts w:ascii="Times New Roman" w:hAnsi="Times New Roman" w:cs="Times New Roman"/>
          <w:sz w:val="28"/>
          <w:szCs w:val="28"/>
        </w:rPr>
        <w:t xml:space="preserve"> бюджетних коштів</w:t>
      </w:r>
      <w:r w:rsidR="00F46B9B" w:rsidRPr="004C495B">
        <w:rPr>
          <w:rFonts w:ascii="Times New Roman" w:hAnsi="Times New Roman" w:cs="Times New Roman"/>
          <w:sz w:val="28"/>
          <w:szCs w:val="28"/>
        </w:rPr>
        <w:t>.</w:t>
      </w:r>
    </w:p>
    <w:p w:rsidR="00F46B9B" w:rsidRPr="005E31C7" w:rsidRDefault="00F46B9B" w:rsidP="00961D03">
      <w:pPr>
        <w:spacing w:line="240" w:lineRule="auto"/>
        <w:ind w:firstLine="567"/>
        <w:jc w:val="both"/>
        <w:rPr>
          <w:rFonts w:ascii="Times New Roman" w:hAnsi="Times New Roman" w:cs="Times New Roman"/>
          <w:sz w:val="28"/>
          <w:szCs w:val="28"/>
        </w:rPr>
      </w:pPr>
      <w:r w:rsidRPr="004C495B">
        <w:rPr>
          <w:rFonts w:ascii="Times New Roman" w:hAnsi="Times New Roman" w:cs="Times New Roman"/>
          <w:sz w:val="28"/>
          <w:szCs w:val="28"/>
        </w:rPr>
        <w:t>1</w:t>
      </w:r>
      <w:r w:rsidR="00015851">
        <w:rPr>
          <w:rFonts w:ascii="Times New Roman" w:hAnsi="Times New Roman" w:cs="Times New Roman"/>
          <w:sz w:val="28"/>
          <w:szCs w:val="28"/>
        </w:rPr>
        <w:t>1</w:t>
      </w:r>
      <w:r w:rsidRPr="004C495B">
        <w:rPr>
          <w:rFonts w:ascii="Times New Roman" w:hAnsi="Times New Roman" w:cs="Times New Roman"/>
          <w:sz w:val="28"/>
          <w:szCs w:val="28"/>
        </w:rPr>
        <w:t>.</w:t>
      </w:r>
      <w:r w:rsidR="006D7598">
        <w:rPr>
          <w:rFonts w:ascii="Times New Roman" w:hAnsi="Times New Roman" w:cs="Times New Roman"/>
          <w:sz w:val="28"/>
          <w:szCs w:val="28"/>
        </w:rPr>
        <w:t xml:space="preserve"> </w:t>
      </w:r>
      <w:r w:rsidRPr="004C495B">
        <w:rPr>
          <w:rFonts w:ascii="Times New Roman" w:hAnsi="Times New Roman" w:cs="Times New Roman"/>
          <w:sz w:val="28"/>
          <w:szCs w:val="28"/>
        </w:rPr>
        <w:t xml:space="preserve">З обласного бюджету кошти виділяються департаментом фінансів </w:t>
      </w:r>
      <w:r w:rsidR="00961D03" w:rsidRPr="004C495B">
        <w:rPr>
          <w:rFonts w:ascii="Times New Roman" w:hAnsi="Times New Roman" w:cs="Times New Roman"/>
          <w:sz w:val="28"/>
          <w:szCs w:val="28"/>
        </w:rPr>
        <w:t>обласної державної адміністрації</w:t>
      </w:r>
      <w:r w:rsidRPr="004C495B">
        <w:rPr>
          <w:rFonts w:ascii="Times New Roman" w:hAnsi="Times New Roman" w:cs="Times New Roman"/>
          <w:sz w:val="28"/>
          <w:szCs w:val="28"/>
        </w:rPr>
        <w:t xml:space="preserve"> в межах зареєстрованих розпорядником коштів бюджетних зобов</w:t>
      </w:r>
      <w:r w:rsidR="00C357B2">
        <w:rPr>
          <w:rFonts w:ascii="Times New Roman" w:hAnsi="Times New Roman" w:cs="Times New Roman"/>
          <w:sz w:val="28"/>
          <w:szCs w:val="28"/>
        </w:rPr>
        <w:t>’</w:t>
      </w:r>
      <w:r w:rsidRPr="004C495B">
        <w:rPr>
          <w:rFonts w:ascii="Times New Roman" w:hAnsi="Times New Roman" w:cs="Times New Roman"/>
          <w:sz w:val="28"/>
          <w:szCs w:val="28"/>
        </w:rPr>
        <w:t xml:space="preserve">язань в органах Державної казначейської служби відповідно до замовлення </w:t>
      </w:r>
      <w:r w:rsidR="007253FF">
        <w:rPr>
          <w:rFonts w:ascii="Times New Roman" w:hAnsi="Times New Roman" w:cs="Times New Roman"/>
          <w:sz w:val="28"/>
          <w:szCs w:val="28"/>
        </w:rPr>
        <w:t>д</w:t>
      </w:r>
      <w:r w:rsidRPr="004C495B">
        <w:rPr>
          <w:rFonts w:ascii="Times New Roman" w:hAnsi="Times New Roman" w:cs="Times New Roman"/>
          <w:sz w:val="28"/>
          <w:szCs w:val="28"/>
        </w:rPr>
        <w:t xml:space="preserve">епартаменту соціального захисту населення </w:t>
      </w:r>
      <w:r w:rsidR="00961D03" w:rsidRPr="004C495B">
        <w:rPr>
          <w:rFonts w:ascii="Times New Roman" w:hAnsi="Times New Roman" w:cs="Times New Roman"/>
          <w:sz w:val="28"/>
          <w:szCs w:val="28"/>
        </w:rPr>
        <w:t>обласної державної адміністрації</w:t>
      </w:r>
      <w:r w:rsidR="00961D03">
        <w:rPr>
          <w:rFonts w:ascii="Times New Roman" w:hAnsi="Times New Roman" w:cs="Times New Roman"/>
          <w:sz w:val="28"/>
          <w:szCs w:val="28"/>
        </w:rPr>
        <w:t>.</w:t>
      </w:r>
    </w:p>
    <w:p w:rsidR="007032C8" w:rsidRPr="004C495B" w:rsidRDefault="003C7FA5" w:rsidP="00C357B2">
      <w:pPr>
        <w:spacing w:after="0" w:line="240" w:lineRule="auto"/>
        <w:ind w:firstLine="567"/>
        <w:contextualSpacing/>
        <w:jc w:val="both"/>
        <w:rPr>
          <w:rFonts w:ascii="Times New Roman" w:hAnsi="Times New Roman" w:cs="Times New Roman"/>
          <w:color w:val="000000"/>
          <w:sz w:val="28"/>
          <w:szCs w:val="28"/>
        </w:rPr>
      </w:pPr>
      <w:r w:rsidRPr="004C495B">
        <w:rPr>
          <w:rFonts w:ascii="Times New Roman" w:hAnsi="Times New Roman" w:cs="Times New Roman"/>
          <w:sz w:val="28"/>
          <w:szCs w:val="28"/>
        </w:rPr>
        <w:t>1</w:t>
      </w:r>
      <w:r w:rsidR="00015851">
        <w:rPr>
          <w:rFonts w:ascii="Times New Roman" w:hAnsi="Times New Roman" w:cs="Times New Roman"/>
          <w:sz w:val="28"/>
          <w:szCs w:val="28"/>
        </w:rPr>
        <w:t>2</w:t>
      </w:r>
      <w:r w:rsidRPr="004C495B">
        <w:rPr>
          <w:rFonts w:ascii="Times New Roman" w:hAnsi="Times New Roman" w:cs="Times New Roman"/>
          <w:sz w:val="28"/>
          <w:szCs w:val="28"/>
        </w:rPr>
        <w:t>.</w:t>
      </w:r>
      <w:r w:rsidR="006D7598">
        <w:rPr>
          <w:rFonts w:ascii="Times New Roman" w:hAnsi="Times New Roman" w:cs="Times New Roman"/>
          <w:sz w:val="28"/>
          <w:szCs w:val="28"/>
        </w:rPr>
        <w:t xml:space="preserve"> </w:t>
      </w:r>
      <w:r w:rsidR="007032C8" w:rsidRPr="004C495B">
        <w:rPr>
          <w:rFonts w:ascii="Times New Roman" w:hAnsi="Times New Roman" w:cs="Times New Roman"/>
          <w:color w:val="000000"/>
          <w:sz w:val="28"/>
          <w:szCs w:val="28"/>
        </w:rPr>
        <w:t>Комунальний заклад Львівської обласної ради «Центр моніторингу соціальних програм та контролю за призначенням і виплатою допомог» щоміся</w:t>
      </w:r>
      <w:r w:rsidR="007253FF">
        <w:rPr>
          <w:rFonts w:ascii="Times New Roman" w:hAnsi="Times New Roman" w:cs="Times New Roman"/>
          <w:color w:val="000000"/>
          <w:sz w:val="28"/>
          <w:szCs w:val="28"/>
        </w:rPr>
        <w:t>чно,</w:t>
      </w:r>
      <w:r w:rsidR="007032C8" w:rsidRPr="004C495B">
        <w:rPr>
          <w:rFonts w:ascii="Times New Roman" w:hAnsi="Times New Roman" w:cs="Times New Roman"/>
          <w:color w:val="000000"/>
          <w:sz w:val="28"/>
          <w:szCs w:val="28"/>
        </w:rPr>
        <w:t xml:space="preserve"> до 5 числа</w:t>
      </w:r>
      <w:r w:rsidR="007253FF">
        <w:rPr>
          <w:rFonts w:ascii="Times New Roman" w:hAnsi="Times New Roman" w:cs="Times New Roman"/>
          <w:color w:val="000000"/>
          <w:sz w:val="28"/>
          <w:szCs w:val="28"/>
        </w:rPr>
        <w:t>,</w:t>
      </w:r>
      <w:r w:rsidR="007032C8" w:rsidRPr="004C495B">
        <w:rPr>
          <w:rFonts w:ascii="Times New Roman" w:hAnsi="Times New Roman" w:cs="Times New Roman"/>
          <w:color w:val="000000"/>
          <w:sz w:val="28"/>
          <w:szCs w:val="28"/>
        </w:rPr>
        <w:t xml:space="preserve"> інформує </w:t>
      </w:r>
      <w:r w:rsidR="007253FF">
        <w:rPr>
          <w:rFonts w:ascii="Times New Roman" w:hAnsi="Times New Roman" w:cs="Times New Roman"/>
          <w:color w:val="000000"/>
          <w:sz w:val="28"/>
          <w:szCs w:val="28"/>
        </w:rPr>
        <w:t>д</w:t>
      </w:r>
      <w:r w:rsidR="007032C8" w:rsidRPr="004C495B">
        <w:rPr>
          <w:rFonts w:ascii="Times New Roman" w:hAnsi="Times New Roman" w:cs="Times New Roman"/>
          <w:color w:val="000000"/>
          <w:sz w:val="28"/>
          <w:szCs w:val="28"/>
        </w:rPr>
        <w:t>епартамент соціального захисту населення обласної державної адміністрації про обсяги касових видатків у розрізі кодів економічної класифікації видатків бюджету, чисельності одержувачів та кількості здійснених виплат.</w:t>
      </w:r>
    </w:p>
    <w:p w:rsidR="003C7FA5" w:rsidRDefault="007032C8" w:rsidP="00C357B2">
      <w:pPr>
        <w:spacing w:after="0" w:line="240" w:lineRule="auto"/>
        <w:ind w:firstLine="567"/>
        <w:contextualSpacing/>
        <w:jc w:val="both"/>
        <w:rPr>
          <w:rFonts w:ascii="Times New Roman" w:hAnsi="Times New Roman" w:cs="Times New Roman"/>
          <w:sz w:val="28"/>
          <w:szCs w:val="28"/>
        </w:rPr>
      </w:pPr>
      <w:r w:rsidRPr="004C495B">
        <w:rPr>
          <w:rFonts w:ascii="Times New Roman" w:hAnsi="Times New Roman" w:cs="Times New Roman"/>
          <w:color w:val="000000"/>
          <w:sz w:val="28"/>
          <w:szCs w:val="28"/>
        </w:rPr>
        <w:lastRenderedPageBreak/>
        <w:t>1</w:t>
      </w:r>
      <w:r w:rsidR="00015851">
        <w:rPr>
          <w:rFonts w:ascii="Times New Roman" w:hAnsi="Times New Roman" w:cs="Times New Roman"/>
          <w:color w:val="000000"/>
          <w:sz w:val="28"/>
          <w:szCs w:val="28"/>
        </w:rPr>
        <w:t>3</w:t>
      </w:r>
      <w:r w:rsidRPr="004C495B">
        <w:rPr>
          <w:rFonts w:ascii="Times New Roman" w:hAnsi="Times New Roman" w:cs="Times New Roman"/>
          <w:color w:val="000000"/>
          <w:sz w:val="28"/>
          <w:szCs w:val="28"/>
        </w:rPr>
        <w:t>.</w:t>
      </w:r>
      <w:r w:rsidR="006D7598">
        <w:rPr>
          <w:rFonts w:ascii="Times New Roman" w:hAnsi="Times New Roman" w:cs="Times New Roman"/>
          <w:color w:val="000000"/>
          <w:sz w:val="28"/>
          <w:szCs w:val="28"/>
        </w:rPr>
        <w:t xml:space="preserve"> </w:t>
      </w:r>
      <w:r w:rsidRPr="004C495B">
        <w:rPr>
          <w:rFonts w:ascii="Times New Roman" w:hAnsi="Times New Roman" w:cs="Times New Roman"/>
          <w:sz w:val="28"/>
          <w:szCs w:val="28"/>
        </w:rPr>
        <w:t xml:space="preserve">Складення </w:t>
      </w:r>
      <w:r w:rsidR="007253FF">
        <w:rPr>
          <w:rFonts w:ascii="Times New Roman" w:hAnsi="Times New Roman" w:cs="Times New Roman"/>
          <w:sz w:val="28"/>
          <w:szCs w:val="28"/>
        </w:rPr>
        <w:t>і</w:t>
      </w:r>
      <w:r w:rsidRPr="004C495B">
        <w:rPr>
          <w:rFonts w:ascii="Times New Roman" w:hAnsi="Times New Roman" w:cs="Times New Roman"/>
          <w:sz w:val="28"/>
          <w:szCs w:val="28"/>
        </w:rPr>
        <w:t xml:space="preserve"> подання фінансової </w:t>
      </w:r>
      <w:r w:rsidR="007253FF">
        <w:rPr>
          <w:rFonts w:ascii="Times New Roman" w:hAnsi="Times New Roman" w:cs="Times New Roman"/>
          <w:sz w:val="28"/>
          <w:szCs w:val="28"/>
        </w:rPr>
        <w:t>та</w:t>
      </w:r>
      <w:r w:rsidRPr="004C495B">
        <w:rPr>
          <w:rFonts w:ascii="Times New Roman" w:hAnsi="Times New Roman" w:cs="Times New Roman"/>
          <w:sz w:val="28"/>
          <w:szCs w:val="28"/>
        </w:rPr>
        <w:t xml:space="preserve"> бюджетної звітності про виконання бюджетної програми </w:t>
      </w:r>
      <w:r w:rsidR="007253FF">
        <w:rPr>
          <w:rFonts w:ascii="Times New Roman" w:hAnsi="Times New Roman" w:cs="Times New Roman"/>
          <w:sz w:val="28"/>
          <w:szCs w:val="28"/>
        </w:rPr>
        <w:t>й</w:t>
      </w:r>
      <w:r w:rsidRPr="004C495B">
        <w:rPr>
          <w:rFonts w:ascii="Times New Roman" w:hAnsi="Times New Roman" w:cs="Times New Roman"/>
          <w:sz w:val="28"/>
          <w:szCs w:val="28"/>
        </w:rPr>
        <w:t xml:space="preserve"> використання бюджетних коштів, а також контроль за їх цільовим та ефективним витрачанням здійснюються в установленому законодавством порядку.</w:t>
      </w:r>
    </w:p>
    <w:p w:rsidR="00EA18F3" w:rsidRDefault="00EA18F3" w:rsidP="00C357B2">
      <w:pPr>
        <w:spacing w:after="0" w:line="240" w:lineRule="auto"/>
        <w:ind w:firstLine="567"/>
        <w:contextualSpacing/>
        <w:jc w:val="both"/>
        <w:rPr>
          <w:rFonts w:ascii="Times New Roman" w:hAnsi="Times New Roman" w:cs="Times New Roman"/>
          <w:sz w:val="28"/>
          <w:szCs w:val="28"/>
        </w:rPr>
      </w:pPr>
    </w:p>
    <w:p w:rsidR="00961D03" w:rsidRDefault="00961D03" w:rsidP="00C357B2">
      <w:pPr>
        <w:spacing w:after="0" w:line="240" w:lineRule="auto"/>
        <w:ind w:firstLine="567"/>
        <w:contextualSpacing/>
        <w:jc w:val="both"/>
        <w:rPr>
          <w:rFonts w:ascii="Times New Roman" w:hAnsi="Times New Roman" w:cs="Times New Roman"/>
          <w:sz w:val="28"/>
          <w:szCs w:val="28"/>
        </w:rPr>
      </w:pPr>
    </w:p>
    <w:p w:rsidR="00B1708A" w:rsidRDefault="00B1708A" w:rsidP="000C3226">
      <w:pPr>
        <w:spacing w:after="0" w:line="240" w:lineRule="auto"/>
        <w:contextualSpacing/>
        <w:jc w:val="both"/>
        <w:rPr>
          <w:rFonts w:ascii="Times New Roman" w:hAnsi="Times New Roman" w:cs="Times New Roman"/>
          <w:sz w:val="28"/>
          <w:szCs w:val="28"/>
        </w:rPr>
      </w:pPr>
    </w:p>
    <w:p w:rsidR="00B1708A" w:rsidRPr="004C43C2" w:rsidRDefault="00B1708A" w:rsidP="000C3226">
      <w:pPr>
        <w:spacing w:after="0" w:line="240" w:lineRule="auto"/>
        <w:contextualSpacing/>
        <w:jc w:val="both"/>
        <w:rPr>
          <w:rFonts w:ascii="Times New Roman" w:hAnsi="Times New Roman" w:cs="Times New Roman"/>
          <w:b/>
          <w:sz w:val="28"/>
          <w:szCs w:val="28"/>
        </w:rPr>
      </w:pPr>
      <w:r w:rsidRPr="004C43C2">
        <w:rPr>
          <w:rFonts w:ascii="Times New Roman" w:hAnsi="Times New Roman" w:cs="Times New Roman"/>
          <w:b/>
          <w:sz w:val="28"/>
          <w:szCs w:val="28"/>
        </w:rPr>
        <w:t>Т. в. о. директора департаменту</w:t>
      </w:r>
    </w:p>
    <w:p w:rsidR="00B1708A" w:rsidRPr="004C43C2" w:rsidRDefault="00B1708A" w:rsidP="000C3226">
      <w:pPr>
        <w:spacing w:after="0" w:line="240" w:lineRule="auto"/>
        <w:contextualSpacing/>
        <w:jc w:val="both"/>
        <w:rPr>
          <w:rFonts w:ascii="Times New Roman" w:hAnsi="Times New Roman" w:cs="Times New Roman"/>
          <w:b/>
          <w:sz w:val="28"/>
          <w:szCs w:val="28"/>
        </w:rPr>
      </w:pPr>
      <w:r w:rsidRPr="004C43C2">
        <w:rPr>
          <w:rFonts w:ascii="Times New Roman" w:hAnsi="Times New Roman" w:cs="Times New Roman"/>
          <w:b/>
          <w:sz w:val="28"/>
          <w:szCs w:val="28"/>
        </w:rPr>
        <w:t>соціального захисту населення</w:t>
      </w:r>
    </w:p>
    <w:p w:rsidR="00B1708A" w:rsidRDefault="00943D9F" w:rsidP="000C3226">
      <w:pPr>
        <w:spacing w:after="0" w:line="240" w:lineRule="auto"/>
        <w:contextualSpacing/>
        <w:jc w:val="both"/>
        <w:rPr>
          <w:rFonts w:ascii="Times New Roman" w:hAnsi="Times New Roman" w:cs="Times New Roman"/>
          <w:b/>
          <w:sz w:val="28"/>
          <w:szCs w:val="28"/>
        </w:rPr>
      </w:pPr>
      <w:r w:rsidRPr="006C365D">
        <w:rPr>
          <w:rFonts w:ascii="Times New Roman" w:hAnsi="Times New Roman" w:cs="Times New Roman"/>
          <w:b/>
          <w:sz w:val="28"/>
          <w:szCs w:val="28"/>
        </w:rPr>
        <w:t>обласної державної</w:t>
      </w:r>
      <w:r w:rsidRPr="00943D9F">
        <w:rPr>
          <w:rFonts w:ascii="Times New Roman" w:hAnsi="Times New Roman" w:cs="Times New Roman"/>
          <w:b/>
          <w:sz w:val="28"/>
          <w:szCs w:val="28"/>
        </w:rPr>
        <w:t xml:space="preserve"> адміністрації</w:t>
      </w:r>
      <w:r w:rsidR="00EF666F">
        <w:rPr>
          <w:rFonts w:ascii="Times New Roman" w:hAnsi="Times New Roman" w:cs="Times New Roman"/>
          <w:b/>
          <w:sz w:val="28"/>
          <w:szCs w:val="28"/>
        </w:rPr>
        <w:tab/>
      </w:r>
      <w:r w:rsidR="00EF666F">
        <w:rPr>
          <w:rFonts w:ascii="Times New Roman" w:hAnsi="Times New Roman" w:cs="Times New Roman"/>
          <w:b/>
          <w:sz w:val="28"/>
          <w:szCs w:val="28"/>
        </w:rPr>
        <w:tab/>
      </w:r>
      <w:r w:rsidR="00EF666F">
        <w:rPr>
          <w:rFonts w:ascii="Times New Roman" w:hAnsi="Times New Roman" w:cs="Times New Roman"/>
          <w:b/>
          <w:sz w:val="28"/>
          <w:szCs w:val="28"/>
        </w:rPr>
        <w:tab/>
      </w:r>
      <w:r w:rsidR="00EF666F">
        <w:rPr>
          <w:rFonts w:ascii="Times New Roman" w:hAnsi="Times New Roman" w:cs="Times New Roman"/>
          <w:b/>
          <w:sz w:val="28"/>
          <w:szCs w:val="28"/>
        </w:rPr>
        <w:tab/>
      </w:r>
      <w:r w:rsidR="00EF666F">
        <w:rPr>
          <w:rFonts w:ascii="Times New Roman" w:hAnsi="Times New Roman" w:cs="Times New Roman"/>
          <w:b/>
          <w:sz w:val="28"/>
          <w:szCs w:val="28"/>
        </w:rPr>
        <w:tab/>
      </w:r>
      <w:r w:rsidR="00127574">
        <w:rPr>
          <w:rFonts w:ascii="Times New Roman" w:hAnsi="Times New Roman" w:cs="Times New Roman"/>
          <w:b/>
          <w:sz w:val="28"/>
          <w:szCs w:val="28"/>
        </w:rPr>
        <w:t>Роман АНДРЕС</w:t>
      </w:r>
    </w:p>
    <w:p w:rsidR="0044440D" w:rsidRPr="00961D03" w:rsidRDefault="0044440D" w:rsidP="00BA302F">
      <w:pPr>
        <w:tabs>
          <w:tab w:val="left" w:pos="0"/>
        </w:tabs>
        <w:rPr>
          <w:rFonts w:ascii="Times New Roman" w:hAnsi="Times New Roman" w:cs="Times New Roman"/>
        </w:rPr>
      </w:pPr>
    </w:p>
    <w:sectPr w:rsidR="0044440D" w:rsidRPr="00961D03" w:rsidSect="00346AE5">
      <w:headerReference w:type="default" r:id="rId8"/>
      <w:footerReference w:type="default" r:id="rId9"/>
      <w:footerReference w:type="first" r:id="rId10"/>
      <w:pgSz w:w="11906" w:h="16838"/>
      <w:pgMar w:top="851" w:right="567" w:bottom="568" w:left="1701" w:header="851"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52A" w:rsidRDefault="003C052A" w:rsidP="005B6557">
      <w:pPr>
        <w:spacing w:after="0" w:line="240" w:lineRule="auto"/>
      </w:pPr>
      <w:r>
        <w:separator/>
      </w:r>
    </w:p>
  </w:endnote>
  <w:endnote w:type="continuationSeparator" w:id="0">
    <w:p w:rsidR="003C052A" w:rsidRDefault="003C052A" w:rsidP="005B6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583" w:rsidRPr="006A70FA" w:rsidRDefault="00B34824" w:rsidP="006A70FA">
    <w:pPr>
      <w:ind w:right="260"/>
      <w:rPr>
        <w:color w:val="222A35"/>
        <w:sz w:val="26"/>
        <w:szCs w:val="26"/>
      </w:rPr>
    </w:pPr>
    <w:r>
      <w:rPr>
        <w:noProof/>
        <w:color w:val="44546A"/>
        <w:sz w:val="26"/>
        <w:szCs w:val="26"/>
      </w:rPr>
      <mc:AlternateContent>
        <mc:Choice Requires="wps">
          <w:drawing>
            <wp:anchor distT="0" distB="0" distL="114300" distR="114300" simplePos="0" relativeHeight="251659264" behindDoc="0" locked="0" layoutInCell="1" allowOverlap="1">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77825" cy="323215"/>
              <wp:effectExtent l="0" t="0" r="0" b="0"/>
              <wp:wrapNone/>
              <wp:docPr id="49" name="Текстове поле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825" cy="3232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82583" w:rsidRPr="00C357B2" w:rsidRDefault="00282583" w:rsidP="00C357B2">
                          <w:pPr>
                            <w:spacing w:after="0"/>
                            <w:rPr>
                              <w:color w:val="222A35"/>
                              <w:sz w:val="26"/>
                              <w:szCs w:val="26"/>
                            </w:rPr>
                          </w:pP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Текстове поле 49" o:spid="_x0000_s1026" type="#_x0000_t202" style="position:absolute;margin-left:0;margin-top:0;width:29.75pt;height:25.4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" fillcolor="white [3201]" stroked="f" strokeweight=".5pt">
              <v:path arrowok="t"/>
              <v:textbox style="mso-fit-shape-to-text:t" inset="0,,0">
                <w:txbxContent>
                  <w:p w:rsidR="00282583" w:rsidRPr="00C357B2" w:rsidRDefault="00282583" w:rsidP="00C357B2">
                    <w:pPr>
                      <w:spacing w:after="0"/>
                      <w:rPr>
                        <w:color w:val="222A35"/>
                        <w:sz w:val="26"/>
                        <w:szCs w:val="26"/>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583" w:rsidRPr="00C357B2" w:rsidRDefault="00282583">
    <w:pPr>
      <w:ind w:right="260"/>
      <w:rPr>
        <w:color w:val="222A35"/>
        <w:sz w:val="26"/>
        <w:szCs w:val="26"/>
      </w:rPr>
    </w:pPr>
  </w:p>
  <w:p w:rsidR="00282583" w:rsidRDefault="00282583">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52A" w:rsidRDefault="003C052A" w:rsidP="005B6557">
      <w:pPr>
        <w:spacing w:after="0" w:line="240" w:lineRule="auto"/>
      </w:pPr>
      <w:r>
        <w:separator/>
      </w:r>
    </w:p>
  </w:footnote>
  <w:footnote w:type="continuationSeparator" w:id="0">
    <w:p w:rsidR="003C052A" w:rsidRDefault="003C052A" w:rsidP="005B65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2403228"/>
      <w:docPartObj>
        <w:docPartGallery w:val="Page Numbers (Top of Page)"/>
        <w:docPartUnique/>
      </w:docPartObj>
    </w:sdtPr>
    <w:sdtEndPr/>
    <w:sdtContent>
      <w:p w:rsidR="00C357B2" w:rsidRDefault="00955092">
        <w:pPr>
          <w:pStyle w:val="a3"/>
          <w:jc w:val="center"/>
        </w:pPr>
        <w:r>
          <w:fldChar w:fldCharType="begin"/>
        </w:r>
        <w:r w:rsidR="00C357B2">
          <w:instrText>PAGE   \* MERGEFORMAT</w:instrText>
        </w:r>
        <w:r>
          <w:fldChar w:fldCharType="separate"/>
        </w:r>
        <w:r w:rsidR="00B34824" w:rsidRPr="00B34824">
          <w:rPr>
            <w:noProof/>
            <w:lang w:val="ru-RU"/>
          </w:rPr>
          <w:t>2</w:t>
        </w:r>
        <w:r>
          <w:fldChar w:fldCharType="end"/>
        </w:r>
      </w:p>
    </w:sdtContent>
  </w:sdt>
  <w:p w:rsidR="00282583" w:rsidRDefault="00282583" w:rsidP="00282583">
    <w:pPr>
      <w:pStyle w:val="a3"/>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E60A8"/>
    <w:multiLevelType w:val="hybridMultilevel"/>
    <w:tmpl w:val="B7E20356"/>
    <w:lvl w:ilvl="0" w:tplc="5E4E48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12823FED"/>
    <w:multiLevelType w:val="hybridMultilevel"/>
    <w:tmpl w:val="1DBAC8F8"/>
    <w:lvl w:ilvl="0" w:tplc="5E4E48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24895674"/>
    <w:multiLevelType w:val="hybridMultilevel"/>
    <w:tmpl w:val="D6EA7E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CDA28E5"/>
    <w:multiLevelType w:val="multilevel"/>
    <w:tmpl w:val="2D9068A4"/>
    <w:lvl w:ilvl="0">
      <w:start w:val="1"/>
      <w:numFmt w:val="decimal"/>
      <w:lvlText w:val="%1."/>
      <w:lvlJc w:val="left"/>
      <w:pPr>
        <w:ind w:left="1070" w:hanging="360"/>
      </w:pPr>
      <w:rPr>
        <w:rFonts w:cs="Times New Roman" w:hint="default"/>
      </w:rPr>
    </w:lvl>
    <w:lvl w:ilvl="1">
      <w:start w:val="1"/>
      <w:numFmt w:val="decimal"/>
      <w:isLgl/>
      <w:lvlText w:val="%1.%2."/>
      <w:lvlJc w:val="left"/>
      <w:pPr>
        <w:ind w:left="1570" w:hanging="720"/>
      </w:pPr>
      <w:rPr>
        <w:rFonts w:cs="Times New Roman" w:hint="default"/>
      </w:rPr>
    </w:lvl>
    <w:lvl w:ilvl="2">
      <w:start w:val="1"/>
      <w:numFmt w:val="decimal"/>
      <w:isLgl/>
      <w:lvlText w:val="%1.%2.%3."/>
      <w:lvlJc w:val="left"/>
      <w:pPr>
        <w:ind w:left="1710" w:hanging="720"/>
      </w:pPr>
      <w:rPr>
        <w:rFonts w:cs="Times New Roman" w:hint="default"/>
      </w:rPr>
    </w:lvl>
    <w:lvl w:ilvl="3">
      <w:start w:val="1"/>
      <w:numFmt w:val="decimal"/>
      <w:isLgl/>
      <w:lvlText w:val="%1.%2.%3.%4."/>
      <w:lvlJc w:val="left"/>
      <w:pPr>
        <w:ind w:left="2210" w:hanging="1080"/>
      </w:pPr>
      <w:rPr>
        <w:rFonts w:cs="Times New Roman" w:hint="default"/>
      </w:rPr>
    </w:lvl>
    <w:lvl w:ilvl="4">
      <w:start w:val="1"/>
      <w:numFmt w:val="decimal"/>
      <w:isLgl/>
      <w:lvlText w:val="%1.%2.%3.%4.%5."/>
      <w:lvlJc w:val="left"/>
      <w:pPr>
        <w:ind w:left="2350" w:hanging="1080"/>
      </w:pPr>
      <w:rPr>
        <w:rFonts w:cs="Times New Roman" w:hint="default"/>
      </w:rPr>
    </w:lvl>
    <w:lvl w:ilvl="5">
      <w:start w:val="1"/>
      <w:numFmt w:val="decimal"/>
      <w:isLgl/>
      <w:lvlText w:val="%1.%2.%3.%4.%5.%6."/>
      <w:lvlJc w:val="left"/>
      <w:pPr>
        <w:ind w:left="2850" w:hanging="1440"/>
      </w:pPr>
      <w:rPr>
        <w:rFonts w:cs="Times New Roman" w:hint="default"/>
      </w:rPr>
    </w:lvl>
    <w:lvl w:ilvl="6">
      <w:start w:val="1"/>
      <w:numFmt w:val="decimal"/>
      <w:isLgl/>
      <w:lvlText w:val="%1.%2.%3.%4.%5.%6.%7."/>
      <w:lvlJc w:val="left"/>
      <w:pPr>
        <w:ind w:left="3350" w:hanging="1800"/>
      </w:pPr>
      <w:rPr>
        <w:rFonts w:cs="Times New Roman" w:hint="default"/>
      </w:rPr>
    </w:lvl>
    <w:lvl w:ilvl="7">
      <w:start w:val="1"/>
      <w:numFmt w:val="decimal"/>
      <w:isLgl/>
      <w:lvlText w:val="%1.%2.%3.%4.%5.%6.%7.%8."/>
      <w:lvlJc w:val="left"/>
      <w:pPr>
        <w:ind w:left="3490" w:hanging="1800"/>
      </w:pPr>
      <w:rPr>
        <w:rFonts w:cs="Times New Roman" w:hint="default"/>
      </w:rPr>
    </w:lvl>
    <w:lvl w:ilvl="8">
      <w:start w:val="1"/>
      <w:numFmt w:val="decimal"/>
      <w:isLgl/>
      <w:lvlText w:val="%1.%2.%3.%4.%5.%6.%7.%8.%9."/>
      <w:lvlJc w:val="left"/>
      <w:pPr>
        <w:ind w:left="3990" w:hanging="2160"/>
      </w:pPr>
      <w:rPr>
        <w:rFonts w:cs="Times New Roman"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B9B"/>
    <w:rsid w:val="00015851"/>
    <w:rsid w:val="00057666"/>
    <w:rsid w:val="00060E10"/>
    <w:rsid w:val="000720A0"/>
    <w:rsid w:val="00082C8F"/>
    <w:rsid w:val="0009288C"/>
    <w:rsid w:val="000A6271"/>
    <w:rsid w:val="000B7BBC"/>
    <w:rsid w:val="000C3226"/>
    <w:rsid w:val="000E50BD"/>
    <w:rsid w:val="0010536A"/>
    <w:rsid w:val="00127574"/>
    <w:rsid w:val="001371B3"/>
    <w:rsid w:val="00167B4C"/>
    <w:rsid w:val="00181444"/>
    <w:rsid w:val="001A3E24"/>
    <w:rsid w:val="001B1604"/>
    <w:rsid w:val="001B670F"/>
    <w:rsid w:val="001B72C7"/>
    <w:rsid w:val="001D733C"/>
    <w:rsid w:val="001F73CF"/>
    <w:rsid w:val="00200CBA"/>
    <w:rsid w:val="00221F1F"/>
    <w:rsid w:val="002313F1"/>
    <w:rsid w:val="002400FE"/>
    <w:rsid w:val="0024227D"/>
    <w:rsid w:val="0025094D"/>
    <w:rsid w:val="002572A4"/>
    <w:rsid w:val="002626C7"/>
    <w:rsid w:val="00274DFF"/>
    <w:rsid w:val="002772B3"/>
    <w:rsid w:val="00282583"/>
    <w:rsid w:val="00287386"/>
    <w:rsid w:val="002B2689"/>
    <w:rsid w:val="002C0132"/>
    <w:rsid w:val="00311421"/>
    <w:rsid w:val="00326664"/>
    <w:rsid w:val="00326A86"/>
    <w:rsid w:val="00335842"/>
    <w:rsid w:val="00346AE5"/>
    <w:rsid w:val="0034720F"/>
    <w:rsid w:val="0035073E"/>
    <w:rsid w:val="00352C48"/>
    <w:rsid w:val="003A6F1B"/>
    <w:rsid w:val="003B2ADC"/>
    <w:rsid w:val="003C052A"/>
    <w:rsid w:val="003C7FA5"/>
    <w:rsid w:val="003D4915"/>
    <w:rsid w:val="003E53B2"/>
    <w:rsid w:val="003F1801"/>
    <w:rsid w:val="0044440D"/>
    <w:rsid w:val="00444726"/>
    <w:rsid w:val="00445C62"/>
    <w:rsid w:val="0047060E"/>
    <w:rsid w:val="004C25B2"/>
    <w:rsid w:val="004C304B"/>
    <w:rsid w:val="004C34A8"/>
    <w:rsid w:val="004C43C2"/>
    <w:rsid w:val="004C495B"/>
    <w:rsid w:val="004D297F"/>
    <w:rsid w:val="004E2F1E"/>
    <w:rsid w:val="0055718C"/>
    <w:rsid w:val="00572B51"/>
    <w:rsid w:val="00590512"/>
    <w:rsid w:val="00595FDF"/>
    <w:rsid w:val="005B6557"/>
    <w:rsid w:val="005D742C"/>
    <w:rsid w:val="005E31C7"/>
    <w:rsid w:val="005F1A5E"/>
    <w:rsid w:val="00602AAF"/>
    <w:rsid w:val="0060620A"/>
    <w:rsid w:val="00647185"/>
    <w:rsid w:val="0065641C"/>
    <w:rsid w:val="0066498E"/>
    <w:rsid w:val="006913E8"/>
    <w:rsid w:val="006A70FA"/>
    <w:rsid w:val="006C365D"/>
    <w:rsid w:val="006D2B2C"/>
    <w:rsid w:val="006D7598"/>
    <w:rsid w:val="006F628B"/>
    <w:rsid w:val="007032C8"/>
    <w:rsid w:val="0072437C"/>
    <w:rsid w:val="007253FF"/>
    <w:rsid w:val="007741FD"/>
    <w:rsid w:val="007B65E3"/>
    <w:rsid w:val="007C6100"/>
    <w:rsid w:val="007D2410"/>
    <w:rsid w:val="007D6BAD"/>
    <w:rsid w:val="00801A51"/>
    <w:rsid w:val="00817013"/>
    <w:rsid w:val="00895C4A"/>
    <w:rsid w:val="008C1579"/>
    <w:rsid w:val="008C24FC"/>
    <w:rsid w:val="008D4261"/>
    <w:rsid w:val="009040C2"/>
    <w:rsid w:val="00922DAB"/>
    <w:rsid w:val="0092386D"/>
    <w:rsid w:val="009428C4"/>
    <w:rsid w:val="00943D9F"/>
    <w:rsid w:val="009444F7"/>
    <w:rsid w:val="009510A7"/>
    <w:rsid w:val="00955092"/>
    <w:rsid w:val="00961D03"/>
    <w:rsid w:val="009843EE"/>
    <w:rsid w:val="00984F35"/>
    <w:rsid w:val="009A4987"/>
    <w:rsid w:val="009C61C2"/>
    <w:rsid w:val="009E5249"/>
    <w:rsid w:val="00A01146"/>
    <w:rsid w:val="00A11E0E"/>
    <w:rsid w:val="00A17CBC"/>
    <w:rsid w:val="00A26F92"/>
    <w:rsid w:val="00A6330D"/>
    <w:rsid w:val="00A80F8A"/>
    <w:rsid w:val="00AA6D15"/>
    <w:rsid w:val="00AB2D9F"/>
    <w:rsid w:val="00AE45F6"/>
    <w:rsid w:val="00B030EE"/>
    <w:rsid w:val="00B05D6F"/>
    <w:rsid w:val="00B11A42"/>
    <w:rsid w:val="00B1708A"/>
    <w:rsid w:val="00B34824"/>
    <w:rsid w:val="00B440B4"/>
    <w:rsid w:val="00B457ED"/>
    <w:rsid w:val="00B86227"/>
    <w:rsid w:val="00BA302F"/>
    <w:rsid w:val="00BA5D52"/>
    <w:rsid w:val="00BC4F2D"/>
    <w:rsid w:val="00BE451D"/>
    <w:rsid w:val="00BF7EAC"/>
    <w:rsid w:val="00C03EF2"/>
    <w:rsid w:val="00C20CB7"/>
    <w:rsid w:val="00C357B2"/>
    <w:rsid w:val="00C50EBC"/>
    <w:rsid w:val="00C57449"/>
    <w:rsid w:val="00C61794"/>
    <w:rsid w:val="00C70349"/>
    <w:rsid w:val="00CD0AAF"/>
    <w:rsid w:val="00CF4636"/>
    <w:rsid w:val="00CF7EFC"/>
    <w:rsid w:val="00D10A83"/>
    <w:rsid w:val="00D557E0"/>
    <w:rsid w:val="00D84A49"/>
    <w:rsid w:val="00D95385"/>
    <w:rsid w:val="00DE0A72"/>
    <w:rsid w:val="00DF349E"/>
    <w:rsid w:val="00E07E07"/>
    <w:rsid w:val="00E15EB7"/>
    <w:rsid w:val="00E311DC"/>
    <w:rsid w:val="00E322A1"/>
    <w:rsid w:val="00E476B7"/>
    <w:rsid w:val="00E732C9"/>
    <w:rsid w:val="00E901D8"/>
    <w:rsid w:val="00EA18F3"/>
    <w:rsid w:val="00EE57FE"/>
    <w:rsid w:val="00EF666F"/>
    <w:rsid w:val="00F35F3C"/>
    <w:rsid w:val="00F46B9B"/>
    <w:rsid w:val="00F54316"/>
    <w:rsid w:val="00F77363"/>
    <w:rsid w:val="00F8134F"/>
    <w:rsid w:val="00F819E9"/>
    <w:rsid w:val="00FA72A2"/>
    <w:rsid w:val="00FE102F"/>
    <w:rsid w:val="00FE62B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3B8C24F-416A-4852-9235-B3FE14749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6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46B9B"/>
    <w:pPr>
      <w:tabs>
        <w:tab w:val="center" w:pos="4677"/>
        <w:tab w:val="right" w:pos="9355"/>
      </w:tabs>
      <w:suppressAutoHyphens/>
      <w:spacing w:after="0" w:line="240" w:lineRule="auto"/>
    </w:pPr>
    <w:rPr>
      <w:rFonts w:ascii="Times New Roman" w:eastAsia="Times New Roman" w:hAnsi="Times New Roman" w:cs="Times New Roman"/>
      <w:sz w:val="24"/>
      <w:szCs w:val="24"/>
      <w:lang w:eastAsia="zh-CN"/>
    </w:rPr>
  </w:style>
  <w:style w:type="character" w:customStyle="1" w:styleId="a4">
    <w:name w:val="Верхній колонтитул Знак"/>
    <w:basedOn w:val="a0"/>
    <w:link w:val="a3"/>
    <w:uiPriority w:val="99"/>
    <w:rsid w:val="00F46B9B"/>
    <w:rPr>
      <w:rFonts w:ascii="Times New Roman" w:eastAsia="Times New Roman" w:hAnsi="Times New Roman" w:cs="Times New Roman"/>
      <w:sz w:val="24"/>
      <w:szCs w:val="24"/>
      <w:lang w:eastAsia="zh-CN"/>
    </w:rPr>
  </w:style>
  <w:style w:type="paragraph" w:customStyle="1" w:styleId="1">
    <w:name w:val="Абзац списка1"/>
    <w:basedOn w:val="a"/>
    <w:rsid w:val="00F46B9B"/>
    <w:pPr>
      <w:suppressAutoHyphens/>
      <w:spacing w:after="0" w:line="240" w:lineRule="auto"/>
      <w:ind w:left="720"/>
    </w:pPr>
    <w:rPr>
      <w:rFonts w:ascii="Times New Roman" w:eastAsia="Times New Roman" w:hAnsi="Times New Roman" w:cs="Times New Roman"/>
      <w:sz w:val="24"/>
      <w:szCs w:val="24"/>
      <w:lang w:eastAsia="zh-CN"/>
    </w:rPr>
  </w:style>
  <w:style w:type="paragraph" w:styleId="a5">
    <w:name w:val="List Paragraph"/>
    <w:basedOn w:val="a"/>
    <w:uiPriority w:val="34"/>
    <w:qFormat/>
    <w:rsid w:val="00F46B9B"/>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styleId="a6">
    <w:name w:val="footer"/>
    <w:basedOn w:val="a"/>
    <w:link w:val="a7"/>
    <w:uiPriority w:val="99"/>
    <w:unhideWhenUsed/>
    <w:rsid w:val="00A17CBC"/>
    <w:pPr>
      <w:tabs>
        <w:tab w:val="center" w:pos="4819"/>
        <w:tab w:val="right" w:pos="9639"/>
      </w:tabs>
      <w:spacing w:after="0" w:line="240" w:lineRule="auto"/>
    </w:pPr>
  </w:style>
  <w:style w:type="character" w:customStyle="1" w:styleId="a7">
    <w:name w:val="Нижній колонтитул Знак"/>
    <w:basedOn w:val="a0"/>
    <w:link w:val="a6"/>
    <w:uiPriority w:val="99"/>
    <w:rsid w:val="00A17CBC"/>
  </w:style>
  <w:style w:type="paragraph" w:styleId="a8">
    <w:name w:val="Balloon Text"/>
    <w:basedOn w:val="a"/>
    <w:link w:val="a9"/>
    <w:uiPriority w:val="99"/>
    <w:semiHidden/>
    <w:unhideWhenUsed/>
    <w:rsid w:val="00A11E0E"/>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A11E0E"/>
    <w:rPr>
      <w:rFonts w:ascii="Tahoma" w:hAnsi="Tahoma" w:cs="Tahoma"/>
      <w:sz w:val="16"/>
      <w:szCs w:val="16"/>
    </w:rPr>
  </w:style>
  <w:style w:type="paragraph" w:customStyle="1" w:styleId="A0E349F008B644AAB6A282E0D042D17E">
    <w:name w:val="A0E349F008B644AAB6A282E0D042D17E"/>
    <w:rsid w:val="00A11E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18000-CE9A-467A-BF81-FA082F61C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5077</Words>
  <Characters>2894</Characters>
  <Application>Microsoft Office Word</Application>
  <DocSecurity>0</DocSecurity>
  <Lines>24</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PC4</cp:lastModifiedBy>
  <cp:revision>2</cp:revision>
  <cp:lastPrinted>2021-03-18T08:15:00Z</cp:lastPrinted>
  <dcterms:created xsi:type="dcterms:W3CDTF">2022-07-11T11:39:00Z</dcterms:created>
  <dcterms:modified xsi:type="dcterms:W3CDTF">2022-07-11T11:39:00Z</dcterms:modified>
</cp:coreProperties>
</file>