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5D" w:rsidRPr="00B00F0B" w:rsidRDefault="00D02E5D" w:rsidP="00D02E5D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B00F0B">
        <w:rPr>
          <w:rFonts w:ascii="Times New Roman" w:hAnsi="Times New Roman" w:cs="Times New Roman"/>
          <w:sz w:val="28"/>
          <w:szCs w:val="28"/>
          <w:lang w:eastAsia="en-US"/>
        </w:rPr>
        <w:t>ЗАТВЕРДЖЕНО</w:t>
      </w:r>
    </w:p>
    <w:p w:rsidR="00D02E5D" w:rsidRPr="00B00F0B" w:rsidRDefault="00D02E5D" w:rsidP="00D02E5D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0F0B">
        <w:rPr>
          <w:rFonts w:ascii="Times New Roman" w:hAnsi="Times New Roman" w:cs="Times New Roman"/>
          <w:sz w:val="28"/>
          <w:szCs w:val="28"/>
          <w:lang w:eastAsia="en-US"/>
        </w:rPr>
        <w:t>Розпорядження начальника</w:t>
      </w:r>
    </w:p>
    <w:p w:rsidR="00D02E5D" w:rsidRPr="00B00F0B" w:rsidRDefault="00D02E5D" w:rsidP="00D02E5D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0F0B">
        <w:rPr>
          <w:rFonts w:ascii="Times New Roman" w:hAnsi="Times New Roman" w:cs="Times New Roman"/>
          <w:sz w:val="28"/>
          <w:szCs w:val="28"/>
          <w:lang w:eastAsia="en-US"/>
        </w:rPr>
        <w:t>обласної військової адміністрації</w:t>
      </w:r>
    </w:p>
    <w:p w:rsidR="00D02E5D" w:rsidRPr="00B00F0B" w:rsidRDefault="00D02E5D" w:rsidP="00D02E5D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0F0B">
        <w:rPr>
          <w:rFonts w:ascii="Times New Roman" w:hAnsi="Times New Roman" w:cs="Times New Roman"/>
          <w:sz w:val="28"/>
          <w:szCs w:val="28"/>
          <w:lang w:eastAsia="en-US"/>
        </w:rPr>
        <w:t>___________ 2024 року № _____</w:t>
      </w:r>
    </w:p>
    <w:p w:rsidR="00B00F0B" w:rsidRDefault="00B00F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05D6" w:rsidRPr="00AD7828" w:rsidRDefault="008905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828">
        <w:rPr>
          <w:rFonts w:ascii="Times New Roman" w:hAnsi="Times New Roman" w:cs="Times New Roman"/>
          <w:b/>
          <w:bCs/>
          <w:sz w:val="28"/>
          <w:szCs w:val="28"/>
        </w:rPr>
        <w:t>ОРІЄНТОВНИЙ</w:t>
      </w:r>
      <w:r w:rsidRPr="00AD7828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AE5961" w:rsidRPr="00AD7828" w:rsidRDefault="008905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828">
        <w:rPr>
          <w:rFonts w:ascii="Times New Roman" w:hAnsi="Times New Roman" w:cs="Times New Roman"/>
          <w:b/>
          <w:bCs/>
          <w:sz w:val="28"/>
          <w:szCs w:val="28"/>
        </w:rPr>
        <w:t>проведення</w:t>
      </w:r>
      <w:r w:rsidRPr="00AD7828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консультацій</w:t>
      </w:r>
      <w:r w:rsidRPr="00AD7828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AD7828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громадськістю</w:t>
      </w:r>
      <w:r w:rsidRPr="00AD7828">
        <w:rPr>
          <w:rFonts w:ascii="Times New Roman" w:hAnsi="Times New Roman" w:cs="Times New Roman"/>
          <w:b/>
          <w:bCs/>
          <w:spacing w:val="-62"/>
          <w:sz w:val="28"/>
          <w:szCs w:val="28"/>
        </w:rPr>
        <w:t xml:space="preserve">               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AD7828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Pr="00AD7828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D7828">
        <w:rPr>
          <w:rFonts w:ascii="Times New Roman" w:hAnsi="Times New Roman" w:cs="Times New Roman"/>
          <w:b/>
          <w:bCs/>
          <w:sz w:val="28"/>
          <w:szCs w:val="28"/>
        </w:rPr>
        <w:t>рік</w:t>
      </w:r>
      <w:r w:rsidR="00AE5961" w:rsidRPr="00AD78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905D6" w:rsidRPr="00AD7828" w:rsidRDefault="00AE59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828">
        <w:rPr>
          <w:rFonts w:ascii="Times New Roman" w:hAnsi="Times New Roman" w:cs="Times New Roman"/>
          <w:b/>
          <w:bCs/>
          <w:sz w:val="28"/>
          <w:szCs w:val="28"/>
        </w:rPr>
        <w:t>у Львівській обласній державній адміністрації</w:t>
      </w:r>
    </w:p>
    <w:p w:rsidR="008905D6" w:rsidRPr="00AD7828" w:rsidRDefault="008905D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Normal"/>
        <w:tblW w:w="15109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2552"/>
        <w:gridCol w:w="2835"/>
        <w:gridCol w:w="2409"/>
        <w:gridCol w:w="3686"/>
        <w:gridCol w:w="3118"/>
      </w:tblGrid>
      <w:tr w:rsidR="008905D6" w:rsidRPr="00AD7828" w:rsidTr="0087536A">
        <w:trPr>
          <w:trHeight w:val="1833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>
            <w:pPr>
              <w:pStyle w:val="TableParagraph"/>
              <w:spacing w:line="298" w:lineRule="exact"/>
              <w:ind w:left="184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w w:val="93"/>
                <w:sz w:val="26"/>
                <w:szCs w:val="26"/>
                <w:lang w:val="uk-UA"/>
              </w:rPr>
              <w:t>№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 w:rsidP="003A0EF8">
            <w:pPr>
              <w:pStyle w:val="TableParagraph"/>
              <w:ind w:left="86" w:right="54" w:hanging="2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z w:val="26"/>
                <w:szCs w:val="26"/>
                <w:lang w:val="uk-UA"/>
              </w:rPr>
              <w:t>Питання або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про</w:t>
            </w:r>
            <w:r w:rsidR="003A0EF8" w:rsidRPr="00AD7828">
              <w:rPr>
                <w:b/>
                <w:bCs/>
                <w:sz w:val="26"/>
                <w:szCs w:val="26"/>
                <w:lang w:val="uk-UA"/>
              </w:rPr>
              <w:t>є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кт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нормативно-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w w:val="95"/>
                <w:sz w:val="26"/>
                <w:szCs w:val="26"/>
                <w:lang w:val="uk-UA"/>
              </w:rPr>
              <w:t>правового</w:t>
            </w:r>
            <w:r w:rsidRPr="00AD7828">
              <w:rPr>
                <w:b/>
                <w:bCs/>
                <w:spacing w:val="29"/>
                <w:w w:val="95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w w:val="95"/>
                <w:sz w:val="26"/>
                <w:szCs w:val="26"/>
                <w:lang w:val="uk-UA"/>
              </w:rPr>
              <w:t>акта*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 w:rsidP="003A0EF8">
            <w:pPr>
              <w:pStyle w:val="TableParagraph"/>
              <w:ind w:left="87" w:right="54" w:firstLine="2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z w:val="26"/>
                <w:szCs w:val="26"/>
                <w:lang w:val="uk-UA"/>
              </w:rPr>
              <w:t>Захід,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що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проводитиметься у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="003A0EF8"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меж</w:t>
            </w:r>
            <w:r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ах консультацій</w:t>
            </w:r>
            <w:r w:rsidRPr="00AD7828">
              <w:rPr>
                <w:b/>
                <w:bCs/>
                <w:spacing w:val="-62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з</w:t>
            </w:r>
            <w:r w:rsidRPr="00AD7828">
              <w:rPr>
                <w:b/>
                <w:bCs/>
                <w:spacing w:val="-8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громадськістю**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 w:rsidP="00904173">
            <w:pPr>
              <w:pStyle w:val="TableParagraph"/>
              <w:tabs>
                <w:tab w:val="left" w:pos="2355"/>
              </w:tabs>
              <w:ind w:left="87" w:right="173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z w:val="26"/>
                <w:szCs w:val="26"/>
                <w:lang w:val="uk-UA"/>
              </w:rPr>
              <w:t>Строк</w:t>
            </w:r>
            <w:r w:rsidRPr="00AD7828">
              <w:rPr>
                <w:b/>
                <w:bCs/>
                <w:spacing w:val="-12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проведення</w:t>
            </w:r>
            <w:r w:rsidRPr="00AD7828">
              <w:rPr>
                <w:b/>
                <w:bCs/>
                <w:spacing w:val="-62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консультацій***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 w:rsidP="00904173">
            <w:pPr>
              <w:pStyle w:val="TableParagraph"/>
              <w:ind w:left="75" w:right="21" w:hanging="3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z w:val="26"/>
                <w:szCs w:val="26"/>
                <w:lang w:val="uk-UA"/>
              </w:rPr>
              <w:t>Заінтересовані сторони,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яких планується залучити</w:t>
            </w:r>
            <w:r w:rsidR="003A0EF8" w:rsidRPr="00AD7828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pacing w:val="-62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w w:val="95"/>
                <w:sz w:val="26"/>
                <w:szCs w:val="26"/>
                <w:lang w:val="uk-UA"/>
              </w:rPr>
              <w:t>до</w:t>
            </w:r>
            <w:r w:rsidRPr="00AD7828">
              <w:rPr>
                <w:b/>
                <w:bCs/>
                <w:spacing w:val="11"/>
                <w:w w:val="95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w w:val="95"/>
                <w:sz w:val="26"/>
                <w:szCs w:val="26"/>
                <w:lang w:val="uk-UA"/>
              </w:rPr>
              <w:t>консультацій</w:t>
            </w:r>
            <w:r w:rsidRPr="00AD7828">
              <w:rPr>
                <w:b/>
                <w:bCs/>
                <w:spacing w:val="-7"/>
                <w:w w:val="95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w w:val="95"/>
                <w:sz w:val="26"/>
                <w:szCs w:val="26"/>
                <w:lang w:val="uk-UA"/>
              </w:rPr>
              <w:t>****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05D6" w:rsidRPr="00AD7828" w:rsidRDefault="008905D6" w:rsidP="00904173">
            <w:pPr>
              <w:pStyle w:val="TableParagraph"/>
              <w:ind w:left="217" w:right="58" w:hanging="5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z w:val="26"/>
                <w:szCs w:val="26"/>
                <w:lang w:val="uk-UA"/>
              </w:rPr>
              <w:t>Контактні дані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особи/</w:t>
            </w:r>
            <w:r w:rsidRPr="00AD7828">
              <w:rPr>
                <w:b/>
                <w:bCs/>
                <w:spacing w:val="-62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підрозділу,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відповідального за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проведення</w:t>
            </w:r>
            <w:r w:rsidRPr="00AD7828">
              <w:rPr>
                <w:b/>
                <w:bCs/>
                <w:spacing w:val="1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z w:val="26"/>
                <w:szCs w:val="26"/>
                <w:lang w:val="uk-UA"/>
              </w:rPr>
              <w:t>консультацій</w:t>
            </w:r>
          </w:p>
          <w:p w:rsidR="008905D6" w:rsidRPr="00AD7828" w:rsidRDefault="008905D6" w:rsidP="00AE5961">
            <w:pPr>
              <w:pStyle w:val="TableParagraph"/>
              <w:spacing w:line="289" w:lineRule="exact"/>
              <w:ind w:left="217" w:right="5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(телефон</w:t>
            </w:r>
            <w:r w:rsidR="00AE5961"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;</w:t>
            </w:r>
            <w:r w:rsidRPr="00AD7828">
              <w:rPr>
                <w:b/>
                <w:bCs/>
                <w:spacing w:val="-15"/>
                <w:sz w:val="26"/>
                <w:szCs w:val="26"/>
                <w:lang w:val="uk-UA"/>
              </w:rPr>
              <w:t xml:space="preserve"> </w:t>
            </w:r>
            <w:r w:rsidRPr="00AD7828">
              <w:rPr>
                <w:b/>
                <w:bCs/>
                <w:spacing w:val="-1"/>
                <w:sz w:val="26"/>
                <w:szCs w:val="26"/>
                <w:lang w:val="uk-UA"/>
              </w:rPr>
              <w:t>e-mail)</w:t>
            </w:r>
          </w:p>
        </w:tc>
      </w:tr>
      <w:tr w:rsidR="0073407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07D" w:rsidRPr="00AD7828" w:rsidRDefault="0073407D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07D" w:rsidRPr="00AD7828" w:rsidRDefault="0073407D" w:rsidP="00D02E5D">
            <w:pPr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 змін до Комплексної програми підтримки та розвитку</w:t>
            </w:r>
            <w:r w:rsidR="00904173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 господарства у Львівській області</w:t>
            </w:r>
            <w:r w:rsidR="00904173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2021 – 2025 роки</w:t>
            </w:r>
            <w:r w:rsidR="00904173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07D" w:rsidRPr="00AD7828" w:rsidRDefault="0073407D" w:rsidP="00D02E5D">
            <w:pPr>
              <w:tabs>
                <w:tab w:val="left" w:pos="514"/>
              </w:tabs>
              <w:snapToGrid w:val="0"/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Електронна консультація </w:t>
            </w:r>
          </w:p>
          <w:p w:rsidR="0073407D" w:rsidRPr="00AD7828" w:rsidRDefault="0073407D" w:rsidP="00D02E5D">
            <w:pPr>
              <w:tabs>
                <w:tab w:val="left" w:pos="514"/>
              </w:tabs>
              <w:snapToGrid w:val="0"/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3407D" w:rsidRPr="00AD7828" w:rsidRDefault="0073407D" w:rsidP="00D02E5D">
            <w:pPr>
              <w:tabs>
                <w:tab w:val="left" w:pos="514"/>
              </w:tabs>
              <w:snapToGrid w:val="0"/>
              <w:ind w:left="87" w:right="5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Круглий стіл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07D" w:rsidRPr="00AD7828" w:rsidRDefault="0073407D" w:rsidP="00D02E5D">
            <w:pPr>
              <w:tabs>
                <w:tab w:val="left" w:pos="514"/>
                <w:tab w:val="left" w:pos="2355"/>
              </w:tabs>
              <w:snapToGrid w:val="0"/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 – жовтень</w:t>
            </w:r>
          </w:p>
          <w:p w:rsidR="0073407D" w:rsidRPr="00AD7828" w:rsidRDefault="0073407D" w:rsidP="00D02E5D">
            <w:pPr>
              <w:tabs>
                <w:tab w:val="left" w:pos="514"/>
                <w:tab w:val="left" w:pos="2355"/>
              </w:tabs>
              <w:snapToGrid w:val="0"/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07D" w:rsidRPr="00AD7828" w:rsidRDefault="0073407D" w:rsidP="00D02E5D">
            <w:pPr>
              <w:tabs>
                <w:tab w:val="left" w:pos="514"/>
              </w:tabs>
              <w:snapToGrid w:val="0"/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Виробники сільськогосподарської продукції, громадські організації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134B" w:rsidRPr="00AD7828" w:rsidRDefault="0087536A" w:rsidP="0087536A">
            <w:pPr>
              <w:snapToGrid w:val="0"/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КАМІНСЬКА Галина</w:t>
            </w:r>
            <w:r w:rsidR="0073407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3A0EF8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 </w:t>
            </w:r>
            <w:r w:rsidR="0073407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економічного аналізу та стратегічного планування </w:t>
            </w:r>
            <w:r w:rsidR="003A0EF8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департаменту 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агропромислового розвитку ОДА</w:t>
            </w:r>
          </w:p>
          <w:p w:rsidR="0073407D" w:rsidRPr="00AD7828" w:rsidRDefault="0073407D" w:rsidP="0087536A">
            <w:pPr>
              <w:snapToGrid w:val="0"/>
              <w:ind w:left="33" w:right="5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255-50-62; ekonomv_apk@ukr.net </w:t>
            </w:r>
          </w:p>
        </w:tc>
      </w:tr>
      <w:tr w:rsidR="003637FA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Погодження проєкту Єдиного календарного плану спортивних змагань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Львівської області на 2024 рік 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AE5961">
            <w:pPr>
              <w:tabs>
                <w:tab w:val="left" w:pos="337"/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Обговорення про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 у рубриці «Консультації з громадськістю» на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вебсайті управління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A230E2">
            <w:pPr>
              <w:tabs>
                <w:tab w:val="left" w:pos="514"/>
                <w:tab w:val="left" w:pos="2355"/>
              </w:tabs>
              <w:ind w:left="87" w:right="-1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 квартал 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Представники громадськості, експертного середовища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Козій Ольга – начальник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відділу фізичної культури та спорту</w:t>
            </w:r>
          </w:p>
          <w:p w:rsidR="00AE5961" w:rsidRPr="00AD7828" w:rsidRDefault="00AE5961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молоді та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спорту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3637FA" w:rsidRPr="00AD7828" w:rsidRDefault="00AE5961" w:rsidP="00AE5961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0989207294;</w:t>
            </w:r>
            <w:r w:rsidR="003637FA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3637FA" w:rsidRPr="00AD7828">
              <w:rPr>
                <w:rFonts w:ascii="Times New Roman" w:hAnsi="Times New Roman" w:cs="Times New Roman"/>
                <w:color w:val="0563C2"/>
                <w:sz w:val="28"/>
                <w:szCs w:val="28"/>
                <w:lang w:val="uk-UA"/>
              </w:rPr>
              <w:t>koziiolha@gmail.com</w:t>
            </w:r>
          </w:p>
        </w:tc>
      </w:tr>
      <w:tr w:rsidR="003637FA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(регламент) про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комплексних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багатовидових змагань «Спортивні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ігри Львівщини»</w:t>
            </w:r>
          </w:p>
          <w:p w:rsidR="003637FA" w:rsidRPr="00AD7828" w:rsidRDefault="003637FA" w:rsidP="00D02E5D">
            <w:pPr>
              <w:tabs>
                <w:tab w:val="left" w:pos="514"/>
              </w:tabs>
              <w:ind w:left="86" w:right="54" w:hanging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під час спільних засідань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членами експертного середовища та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членами Громадської ради при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управлінні фізичної культури та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спорту ОДА</w:t>
            </w:r>
          </w:p>
          <w:p w:rsidR="003637FA" w:rsidRPr="00AD7828" w:rsidRDefault="003637FA" w:rsidP="00D02E5D">
            <w:pPr>
              <w:tabs>
                <w:tab w:val="left" w:pos="337"/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47232" w:rsidP="00A230E2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637FA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ічень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різні верстви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</w:p>
          <w:p w:rsidR="003637FA" w:rsidRPr="00AD7828" w:rsidRDefault="003637FA" w:rsidP="00D02E5D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Климович Вадим 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директор ЛОЦ фізичного здоров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  <w:p w:rsidR="003637FA" w:rsidRPr="00AD7828" w:rsidRDefault="00AE5961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 «Спорт для всіх», 0676735897;</w:t>
            </w:r>
          </w:p>
          <w:p w:rsidR="003637FA" w:rsidRPr="00AD7828" w:rsidRDefault="003637FA" w:rsidP="00AE5961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SPORTFORALL_LV@i.ua </w:t>
            </w:r>
          </w:p>
        </w:tc>
      </w:tr>
      <w:tr w:rsidR="003637FA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Обласна програма «Комплексна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програма розвитку фізичної культури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 спорту Львівщини до 2025 року»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3637FA" w:rsidRPr="00AD7828" w:rsidRDefault="003637FA" w:rsidP="00D02E5D">
            <w:pPr>
              <w:tabs>
                <w:tab w:val="left" w:pos="514"/>
              </w:tabs>
              <w:ind w:left="86" w:right="54" w:hanging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Обговорення під час спільних засідань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членами експертного середовища,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членами Громадської ради при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управлінні молоді та спорту ОДА та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членами профільної комісії 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Громадської ради при Львівській ОДА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tabs>
                <w:tab w:val="left" w:pos="514"/>
                <w:tab w:val="left" w:pos="2355"/>
              </w:tabs>
              <w:ind w:left="87" w:right="-1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AE5961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3637FA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сі верстви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населення</w:t>
            </w:r>
          </w:p>
          <w:p w:rsidR="003637FA" w:rsidRPr="00AD7828" w:rsidRDefault="003637FA" w:rsidP="00D02E5D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Тур Андрій </w:t>
            </w:r>
            <w:r w:rsidR="0087536A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начальника управління</w:t>
            </w:r>
            <w:r w:rsidR="00AE5961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молоді та спорту 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AE5961" w:rsidRPr="00AD7828" w:rsidRDefault="00AE5961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563C2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0964258996;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563C2"/>
                <w:sz w:val="28"/>
                <w:szCs w:val="28"/>
                <w:lang w:val="uk-UA"/>
              </w:rPr>
              <w:t>turandrij@ukr.net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Климович Вадим Володимирович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 директор ЛОЦ фізичного здоров</w:t>
            </w:r>
            <w:r w:rsidR="00AE5961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’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населення «Спорт для всіх»,</w:t>
            </w:r>
            <w:r w:rsidR="00AE5961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0676735897;</w:t>
            </w:r>
          </w:p>
          <w:p w:rsidR="003637FA" w:rsidRPr="00AD7828" w:rsidRDefault="003637FA" w:rsidP="00AE5961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SPORTFORALL_LV@i.ua </w:t>
            </w:r>
          </w:p>
        </w:tc>
      </w:tr>
      <w:tr w:rsidR="003637FA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плану заходів програми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«Молодь Львівщини»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Зустріч щодо обговорення плану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заходів програми Молодь Львівщини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AE5961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</w:t>
            </w:r>
            <w:r w:rsidR="003637FA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  <w:p w:rsidR="003637FA" w:rsidRPr="00AD7828" w:rsidRDefault="003637FA" w:rsidP="00A230E2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Молодіжні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громадські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організації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Назарків Тарас</w:t>
            </w:r>
            <w:r w:rsidR="0087536A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в.о.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начальника відділу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молодіжної</w:t>
            </w:r>
          </w:p>
          <w:p w:rsidR="003637FA" w:rsidRPr="00AD7828" w:rsidRDefault="003637FA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політики управління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5961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молоді та спорту </w:t>
            </w:r>
            <w:r w:rsidR="00AE5961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AE5961" w:rsidRPr="00AD7828" w:rsidRDefault="00AE5961" w:rsidP="00AE5961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0968211730;</w:t>
            </w:r>
          </w:p>
          <w:p w:rsidR="003637FA" w:rsidRPr="00AD7828" w:rsidRDefault="00A230E2" w:rsidP="00AE5961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molodpol@gmail.com</w:t>
            </w:r>
            <w:r w:rsidR="003637FA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5149E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типового положення про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Координаційні ради з питань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національно-патріотичного </w:t>
            </w:r>
            <w:r w:rsidR="00D02E5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 щодо обговорення типового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Координаційні ради з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національно-патріотичного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AE5961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  <w:r w:rsidR="0065149E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  <w:p w:rsidR="0065149E" w:rsidRPr="00AD7828" w:rsidRDefault="0065149E" w:rsidP="00A230E2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Молодіжні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громадські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патріотичного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спрямування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Назарків Тарас – в.о.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начальника відділу молодіжної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політики управління</w:t>
            </w:r>
          </w:p>
          <w:p w:rsidR="00A230E2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молоді та спорту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A230E2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0968211730;</w:t>
            </w:r>
          </w:p>
          <w:p w:rsidR="0065149E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molodpol@gmail.com</w:t>
            </w:r>
          </w:p>
        </w:tc>
      </w:tr>
      <w:tr w:rsidR="0065149E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концепції проведення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фестивалю «Зашків 2024»</w:t>
            </w:r>
          </w:p>
          <w:p w:rsidR="0065149E" w:rsidRPr="00AD7828" w:rsidRDefault="00D02E5D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фестивалю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 з представниками молодіжних</w:t>
            </w:r>
            <w:r w:rsidR="00A31AB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громадських організацій щодо</w:t>
            </w:r>
            <w:r w:rsidR="00A31AB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програми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A230E2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  <w:r w:rsidR="0065149E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Молодіжні</w:t>
            </w:r>
            <w:r w:rsidR="008C1C8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громадські</w:t>
            </w:r>
            <w:r w:rsidR="008C1C8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патріотичного</w:t>
            </w:r>
            <w:r w:rsidR="008C1C8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спрямування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Назарків Тарас – в.о.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начальника відділу молодіжної</w:t>
            </w:r>
          </w:p>
          <w:p w:rsidR="0065149E" w:rsidRPr="00AD7828" w:rsidRDefault="0065149E" w:rsidP="00D02E5D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політики управління</w:t>
            </w:r>
          </w:p>
          <w:p w:rsidR="00A230E2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молоді та спорту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A230E2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0968211730;</w:t>
            </w:r>
          </w:p>
          <w:p w:rsidR="0065149E" w:rsidRPr="00AD7828" w:rsidRDefault="00A230E2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molodpol@gmail.com</w:t>
            </w:r>
          </w:p>
        </w:tc>
      </w:tr>
      <w:tr w:rsidR="008C1C8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A230E2">
            <w:pPr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відзначення  Міжнародного Дня захисту дітей та Д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родини у Львівській області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  <w:p w:rsidR="008C1C8D" w:rsidRPr="00AD7828" w:rsidRDefault="008C1C8D" w:rsidP="00A230E2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A230E2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Представники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ромадської ради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Львівській ОДА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нач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альники служб у справах дітей,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батьки – вихователі, прийомні батьки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 В</w:t>
            </w:r>
            <w:r w:rsidR="0087536A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олодимир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начальник служби у справах дітей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8C1C8D" w:rsidRPr="00AD7828" w:rsidRDefault="008C1C8D" w:rsidP="00A230E2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235-44-56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susd@loda.gov.ua</w:t>
            </w:r>
          </w:p>
        </w:tc>
      </w:tr>
      <w:tr w:rsidR="008C1C8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pStyle w:val="a8"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Указ Президента України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«Про День усиновлення»</w:t>
            </w:r>
          </w:p>
          <w:p w:rsidR="008C1C8D" w:rsidRPr="00AD7828" w:rsidRDefault="008C1C8D" w:rsidP="00D02E5D">
            <w:pPr>
              <w:pStyle w:val="a8"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від 27.11.</w:t>
            </w:r>
            <w:hyperlink r:id="rId8" w:tooltip="2008" w:history="1">
              <w:r w:rsidRPr="00AD7828">
                <w:rPr>
                  <w:rStyle w:val="a7"/>
                  <w:rFonts w:ascii="Times New Roman" w:hAnsi="Times New Roman"/>
                  <w:sz w:val="28"/>
                  <w:szCs w:val="28"/>
                  <w:shd w:val="clear" w:color="auto" w:fill="FFFFFF"/>
                  <w:lang w:val="uk-UA"/>
                </w:rPr>
                <w:t>2008</w:t>
              </w:r>
            </w:hyperlink>
            <w:r w:rsidRPr="00AD7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</w:t>
            </w:r>
          </w:p>
          <w:p w:rsidR="008C1C8D" w:rsidRPr="00AD7828" w:rsidRDefault="008C1C8D" w:rsidP="00D02E5D">
            <w:pPr>
              <w:pStyle w:val="a8"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№ 1088/2008.</w:t>
            </w:r>
          </w:p>
          <w:p w:rsidR="008C1C8D" w:rsidRPr="00AD7828" w:rsidRDefault="008C1C8D" w:rsidP="00A230E2">
            <w:pPr>
              <w:pStyle w:val="a8"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ведення заходів до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усиновлення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Круглий стіл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0E2" w:rsidRPr="00AD7828" w:rsidRDefault="008C1C8D" w:rsidP="00A230E2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  <w:p w:rsidR="008C1C8D" w:rsidRPr="00AD7828" w:rsidRDefault="008C1C8D" w:rsidP="00A230E2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C1C8D" w:rsidP="00D02E5D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Представники громадської ради, громадські організації , начальники служб у справах дітей,  батьки – вихователі,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прийомні батьки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C8D" w:rsidRPr="00AD7828" w:rsidRDefault="0087536A" w:rsidP="00D02E5D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Лис Володимир</w:t>
            </w:r>
            <w:r w:rsidR="008C1C8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начальник служби у справах дітей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8C1C8D" w:rsidRPr="00AD7828" w:rsidRDefault="008C1C8D" w:rsidP="00A230E2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235-44-56,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susd@loda.gov.ua</w:t>
            </w:r>
          </w:p>
        </w:tc>
      </w:tr>
      <w:tr w:rsidR="00A31AB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numPr>
                <w:ilvl w:val="0"/>
                <w:numId w:val="4"/>
              </w:numPr>
              <w:tabs>
                <w:tab w:val="left" w:pos="514"/>
              </w:tabs>
              <w:snapToGrid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86" w:right="54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Пропозиції до безбар’єрності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87" w:right="54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 xml:space="preserve">Будівельний форум </w:t>
            </w:r>
            <w:r w:rsidRPr="00AD7828">
              <w:rPr>
                <w:bCs/>
                <w:sz w:val="28"/>
                <w:szCs w:val="28"/>
                <w:lang w:val="uk-UA"/>
              </w:rPr>
              <w:t>«Безбар’єрна Україна»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pStyle w:val="TableParagraph"/>
              <w:tabs>
                <w:tab w:val="left" w:pos="514"/>
                <w:tab w:val="left" w:pos="2355"/>
              </w:tabs>
              <w:ind w:left="87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ГО «Фенікс»</w:t>
            </w:r>
          </w:p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Будівельні компанії</w:t>
            </w:r>
          </w:p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Департаменти та управління ЛОДА</w:t>
            </w:r>
          </w:p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Львівська міська рада</w:t>
            </w:r>
          </w:p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Органи місцевого самоврядування</w:t>
            </w:r>
          </w:p>
          <w:p w:rsidR="00A31ABD" w:rsidRPr="00AD7828" w:rsidRDefault="00A31ABD" w:rsidP="00D02E5D">
            <w:pPr>
              <w:pStyle w:val="TableParagraph"/>
              <w:tabs>
                <w:tab w:val="left" w:pos="514"/>
              </w:tabs>
              <w:ind w:left="75" w:right="21"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Громадськість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4E9" w:rsidRPr="00AD7828" w:rsidRDefault="0087536A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Волкова </w:t>
            </w:r>
            <w:r w:rsidR="00D02E5D" w:rsidRPr="00AD78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Тетяна </w:t>
            </w:r>
            <w:r w:rsidR="004414E9" w:rsidRPr="00AD78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– </w:t>
            </w:r>
          </w:p>
          <w:p w:rsidR="00A31ABD" w:rsidRPr="00AD7828" w:rsidRDefault="004414E9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A31AB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ровідний інспектор технагляду та проектних робіт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A31AB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капітального будівництва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  <w:p w:rsidR="00D02E5D" w:rsidRPr="00AD7828" w:rsidRDefault="00D02E5D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+38 (050) 378 29 25</w:t>
            </w:r>
          </w:p>
          <w:p w:rsidR="00A31ABD" w:rsidRPr="00AD7828" w:rsidRDefault="00A31ABD" w:rsidP="00D02E5D">
            <w:pPr>
              <w:tabs>
                <w:tab w:val="left" w:pos="514"/>
              </w:tabs>
              <w:ind w:left="217" w:right="58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A31AB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D02E5D" w:rsidP="00D02E5D">
            <w:pPr>
              <w:tabs>
                <w:tab w:val="left" w:pos="51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Співпраця з обласними відділеннями національних творчих спілок 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 із керівниками обласних відділень національних творчих спілок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  <w:p w:rsidR="00A31ABD" w:rsidRPr="00AD7828" w:rsidRDefault="00A31ABD" w:rsidP="00A230E2">
            <w:pPr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pStyle w:val="a3"/>
              <w:widowControl/>
              <w:tabs>
                <w:tab w:val="left" w:pos="514"/>
              </w:tabs>
              <w:autoSpaceDE/>
              <w:autoSpaceDN/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Керівники </w:t>
            </w:r>
          </w:p>
          <w:p w:rsidR="00A31ABD" w:rsidRPr="00AD7828" w:rsidRDefault="00A31ABD" w:rsidP="00D02E5D">
            <w:pPr>
              <w:pStyle w:val="a3"/>
              <w:widowControl/>
              <w:tabs>
                <w:tab w:val="left" w:pos="514"/>
              </w:tabs>
              <w:autoSpaceDE/>
              <w:autoSpaceDN/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обласних відділень національних творчих спілок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4414E9">
            <w:pPr>
              <w:tabs>
                <w:tab w:val="left" w:pos="514"/>
              </w:tabs>
              <w:ind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Гошовська Ольга – головний спеціаліст департаменту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культури, національностей та релігій ОДА</w:t>
            </w:r>
          </w:p>
          <w:p w:rsidR="00A31ABD" w:rsidRPr="00AD7828" w:rsidRDefault="00A31ABD" w:rsidP="004414E9">
            <w:pPr>
              <w:tabs>
                <w:tab w:val="left" w:pos="514"/>
              </w:tabs>
              <w:ind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(032) 261-22-27, (098) 108-59-60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31ABD" w:rsidRPr="00AD7828" w:rsidRDefault="00A31ABD" w:rsidP="004414E9">
            <w:pPr>
              <w:tabs>
                <w:tab w:val="left" w:pos="514"/>
              </w:tabs>
              <w:ind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uklviv@ukr.net</w:t>
            </w:r>
          </w:p>
        </w:tc>
      </w:tr>
      <w:tr w:rsidR="00A31ABD" w:rsidRPr="00AD7828" w:rsidTr="0087536A">
        <w:trPr>
          <w:trHeight w:val="29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D02E5D" w:rsidP="00D02E5D">
            <w:pPr>
              <w:tabs>
                <w:tab w:val="left" w:pos="51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</w:tabs>
              <w:ind w:left="86" w:right="54" w:hanging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Координація дій органів державної влади та релігійного середовища Львівщини у воєнний період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337"/>
                <w:tab w:val="left" w:pos="514"/>
                <w:tab w:val="left" w:pos="2977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Львівської ради Церков і релігійних організацій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  <w:tab w:val="left" w:pos="2355"/>
              </w:tabs>
              <w:ind w:left="87" w:right="-1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  <w:p w:rsidR="00A31ABD" w:rsidRPr="00AD7828" w:rsidRDefault="00A31ABD" w:rsidP="00A230E2">
            <w:pPr>
              <w:tabs>
                <w:tab w:val="left" w:pos="514"/>
                <w:tab w:val="left" w:pos="2355"/>
              </w:tabs>
              <w:ind w:left="87" w:right="-1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tabs>
                <w:tab w:val="left" w:pos="514"/>
                <w:tab w:val="left" w:pos="2268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релігійних об’єднань Львівщини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87536A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Дорош </w:t>
            </w:r>
            <w:r w:rsidR="00A31ABD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 – начальник відділу релігій та національностей департаменту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культури, національностей та 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релігій ОДА</w:t>
            </w:r>
          </w:p>
          <w:p w:rsidR="00A230E2" w:rsidRPr="00AD7828" w:rsidRDefault="00A31ABD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(032) 261-27-48, </w:t>
            </w:r>
          </w:p>
          <w:p w:rsidR="00A31ABD" w:rsidRPr="00AD7828" w:rsidRDefault="00A31ABD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(098) 922-68-34</w:t>
            </w:r>
            <w:r w:rsidR="00A230E2"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31ABD" w:rsidRPr="00AD7828" w:rsidRDefault="00A31ABD" w:rsidP="004414E9">
            <w:pPr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religya.lrsa@gmail.com</w:t>
            </w:r>
          </w:p>
        </w:tc>
      </w:tr>
      <w:tr w:rsidR="00A31ABD" w:rsidRPr="00AD7828" w:rsidTr="0087536A">
        <w:trPr>
          <w:trHeight w:val="297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D02E5D" w:rsidP="00D02E5D">
            <w:pPr>
              <w:pStyle w:val="TableParagraph"/>
              <w:tabs>
                <w:tab w:val="left" w:pos="514"/>
              </w:tabs>
              <w:adjustRightInd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Обговорення проєктів нормативно-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правових актів Мінмолодьспорту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6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України</w:t>
            </w:r>
          </w:p>
          <w:p w:rsidR="00A31ABD" w:rsidRPr="00AD7828" w:rsidRDefault="00A31ABD" w:rsidP="00D02E5D">
            <w:pPr>
              <w:tabs>
                <w:tab w:val="left" w:pos="514"/>
              </w:tabs>
              <w:ind w:left="86" w:right="54" w:hanging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Обговорення під час спільних засідань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членами експертного середовища,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членами Громадської ради при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управлінні фізичної культури та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спорту ОДА та членами профільної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комісії Громадської ради при</w:t>
            </w:r>
          </w:p>
          <w:p w:rsidR="00A31ABD" w:rsidRPr="00AD7828" w:rsidRDefault="00A31ABD" w:rsidP="00A230E2">
            <w:pPr>
              <w:widowControl/>
              <w:tabs>
                <w:tab w:val="left" w:pos="514"/>
              </w:tabs>
              <w:ind w:left="87" w:right="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Львівській ОДА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230E2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A31ABD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продовж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  <w:tab w:val="left" w:pos="2355"/>
              </w:tabs>
              <w:ind w:left="8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року</w:t>
            </w:r>
          </w:p>
          <w:p w:rsidR="00A31ABD" w:rsidRPr="00AD7828" w:rsidRDefault="00A31ABD" w:rsidP="00D02E5D">
            <w:pPr>
              <w:tabs>
                <w:tab w:val="left" w:pos="514"/>
                <w:tab w:val="left" w:pos="2355"/>
              </w:tabs>
              <w:ind w:left="87" w:right="-1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всі верстви</w:t>
            </w:r>
          </w:p>
          <w:p w:rsidR="00A31ABD" w:rsidRPr="00AD7828" w:rsidRDefault="00A31ABD" w:rsidP="00D02E5D">
            <w:pPr>
              <w:widowControl/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населення</w:t>
            </w:r>
          </w:p>
          <w:p w:rsidR="00A31ABD" w:rsidRPr="00AD7828" w:rsidRDefault="00A31ABD" w:rsidP="00D02E5D">
            <w:pPr>
              <w:tabs>
                <w:tab w:val="left" w:pos="514"/>
              </w:tabs>
              <w:ind w:left="75" w:right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ABD" w:rsidRPr="00AD7828" w:rsidRDefault="00A31ABD" w:rsidP="004414E9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Тур Андрій </w:t>
            </w:r>
            <w:r w:rsidR="0087536A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заступник</w:t>
            </w:r>
          </w:p>
          <w:p w:rsidR="00A31ABD" w:rsidRPr="00AD7828" w:rsidRDefault="00A31ABD" w:rsidP="004414E9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начальника управління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молоді та спорту ОДА 0964258996;</w:t>
            </w:r>
          </w:p>
          <w:p w:rsidR="00A31ABD" w:rsidRPr="00AD7828" w:rsidRDefault="00A31ABD" w:rsidP="00A230E2">
            <w:pPr>
              <w:widowControl/>
              <w:tabs>
                <w:tab w:val="left" w:pos="514"/>
              </w:tabs>
              <w:ind w:left="33" w:right="5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563C2"/>
                <w:sz w:val="28"/>
                <w:szCs w:val="28"/>
                <w:lang w:val="uk-UA"/>
              </w:rPr>
              <w:t>turandrij@ukr.net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CE1E1C" w:rsidRPr="00AD7828" w:rsidTr="00293552">
        <w:trPr>
          <w:trHeight w:val="297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1C" w:rsidRPr="00AD7828" w:rsidRDefault="00CE1E1C" w:rsidP="00CE1E1C">
            <w:pPr>
              <w:pStyle w:val="TableParagraph"/>
              <w:tabs>
                <w:tab w:val="left" w:pos="514"/>
              </w:tabs>
              <w:adjustRightInd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громадського обговорення звіту оцінки впливу на довкілля щодо планової діяльності суб’єктів господарювання</w:t>
            </w:r>
          </w:p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CE1E1C">
            <w:pPr>
              <w:pStyle w:val="a8"/>
              <w:ind w:left="14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Громадські слухання (у форматі відеоконференції)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A230E2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CE1E1C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A230E2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Представники департаменту екології та природних ресурсів 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ОДА,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громадськості, про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ктні організації, ЗМІ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Сорока Назарій – 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оцінки впливу на довкілля та стратегічної екологічної оцінки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епартамент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A230E2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екології та природних ресурсів 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ОДА</w:t>
            </w:r>
          </w:p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(032)238-73-83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e-mail: envir@loda.gov.ua</w:t>
            </w:r>
          </w:p>
        </w:tc>
      </w:tr>
      <w:tr w:rsidR="00CE1E1C" w:rsidRPr="00AD7828" w:rsidTr="00293552">
        <w:trPr>
          <w:trHeight w:val="297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1C" w:rsidRPr="00AD7828" w:rsidRDefault="00CE1E1C" w:rsidP="00CE1E1C">
            <w:pPr>
              <w:pStyle w:val="TableParagraph"/>
              <w:tabs>
                <w:tab w:val="left" w:pos="514"/>
              </w:tabs>
              <w:adjustRightInd/>
              <w:rPr>
                <w:sz w:val="28"/>
                <w:szCs w:val="28"/>
                <w:lang w:val="uk-UA"/>
              </w:rPr>
            </w:pPr>
            <w:r w:rsidRPr="00AD7828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1C" w:rsidRPr="00AD7828" w:rsidRDefault="00CE1E1C" w:rsidP="00CE1E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публічних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обговорень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пов’язаних з видачею дозволу на викиди забруднюючих речовин в атмосферне повітря стаціонарними джерелами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CE1E1C">
            <w:pPr>
              <w:pStyle w:val="a8"/>
              <w:ind w:left="14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Громадські обговорення (у разі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отримання зауважень та пропозицій громадськості)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B00F0B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П</w:t>
            </w:r>
            <w:r w:rsidR="00CE1E1C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ротягом року</w:t>
            </w: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Представники департаменту екології та природних </w:t>
            </w: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ресурсів </w:t>
            </w:r>
            <w:r w:rsidR="00B00F0B"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ОДА, громадськості, проєктні організації, ЗМІ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0F0B" w:rsidRPr="00AD7828" w:rsidRDefault="00CE1E1C" w:rsidP="00B00F0B">
            <w:pPr>
              <w:pStyle w:val="5"/>
              <w:shd w:val="clear" w:color="auto" w:fill="FFFFFF"/>
              <w:spacing w:before="0" w:beforeAutospacing="0" w:after="0" w:afterAutospacing="0" w:line="264" w:lineRule="atLeast"/>
              <w:textAlignment w:val="baseline"/>
              <w:outlineLvl w:val="4"/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  <w:lastRenderedPageBreak/>
              <w:t>Кравець Ігор –</w:t>
            </w:r>
            <w:r w:rsidR="00B00F0B" w:rsidRPr="00AD7828"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начальник відділу нормування </w:t>
            </w:r>
            <w:r w:rsidR="00B00F0B" w:rsidRPr="00AD7828">
              <w:rPr>
                <w:b w:val="0"/>
                <w:bCs w:val="0"/>
                <w:color w:val="000000"/>
                <w:sz w:val="28"/>
                <w:szCs w:val="28"/>
                <w:lang w:val="uk-UA"/>
              </w:rPr>
              <w:lastRenderedPageBreak/>
              <w:t>дозвільної діяльності та моніторингу</w:t>
            </w:r>
          </w:p>
          <w:p w:rsidR="00CE1E1C" w:rsidRPr="00AD7828" w:rsidRDefault="00B00F0B" w:rsidP="00B00F0B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департаменту екології та природних ресурсів ОДА</w:t>
            </w:r>
          </w:p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Тел. (032)238-73-83</w:t>
            </w:r>
          </w:p>
          <w:p w:rsidR="00CE1E1C" w:rsidRPr="00AD7828" w:rsidRDefault="00CE1E1C" w:rsidP="00CE1E1C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D78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e-mail: envir@loda.gov.ua</w:t>
            </w:r>
          </w:p>
        </w:tc>
      </w:tr>
    </w:tbl>
    <w:p w:rsidR="008905D6" w:rsidRPr="00AD7828" w:rsidRDefault="008905D6" w:rsidP="00B00F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0F0B" w:rsidRPr="00AD7828" w:rsidRDefault="00B00F0B" w:rsidP="00B00F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0F0B" w:rsidRPr="00AD7828" w:rsidRDefault="00B00F0B" w:rsidP="00B00F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250D" w:rsidRPr="00AD7828" w:rsidRDefault="00E7250D" w:rsidP="00E7250D">
      <w:pPr>
        <w:adjustRightInd/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>Директор департаменту комунікацій</w:t>
      </w:r>
    </w:p>
    <w:p w:rsidR="00E7250D" w:rsidRPr="00AD7828" w:rsidRDefault="00E7250D" w:rsidP="00E7250D">
      <w:pPr>
        <w:adjustRightInd/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>та внутрішньої політики обласної</w:t>
      </w:r>
    </w:p>
    <w:p w:rsidR="00E7250D" w:rsidRPr="00D02E5D" w:rsidRDefault="00E7250D" w:rsidP="007B6DC5">
      <w:pPr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державної адміністрації </w:t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 w:rsidRPr="00AD7828">
        <w:rPr>
          <w:rFonts w:ascii="Times New Roman" w:hAnsi="Times New Roman" w:cs="Times New Roman"/>
          <w:b/>
          <w:sz w:val="28"/>
          <w:szCs w:val="28"/>
          <w:lang w:eastAsia="en-US"/>
        </w:rPr>
        <w:tab/>
        <w:t xml:space="preserve">         Юрій</w:t>
      </w:r>
      <w:r w:rsidRPr="00B00F0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ГОРУН</w:t>
      </w:r>
    </w:p>
    <w:sectPr w:rsidR="00E7250D" w:rsidRPr="00D02E5D" w:rsidSect="00AE5961">
      <w:headerReference w:type="default" r:id="rId9"/>
      <w:pgSz w:w="16838" w:h="11906" w:orient="landscape"/>
      <w:pgMar w:top="1134" w:right="567" w:bottom="1134" w:left="85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EE5" w:rsidRDefault="00892EE5" w:rsidP="007B6DC5">
      <w:pPr>
        <w:spacing w:line="240" w:lineRule="auto"/>
      </w:pPr>
      <w:r>
        <w:separator/>
      </w:r>
    </w:p>
  </w:endnote>
  <w:endnote w:type="continuationSeparator" w:id="0">
    <w:p w:rsidR="00892EE5" w:rsidRDefault="00892EE5" w:rsidP="007B6D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EE5" w:rsidRDefault="00892EE5" w:rsidP="007B6DC5">
      <w:pPr>
        <w:spacing w:line="240" w:lineRule="auto"/>
      </w:pPr>
      <w:r>
        <w:separator/>
      </w:r>
    </w:p>
  </w:footnote>
  <w:footnote w:type="continuationSeparator" w:id="0">
    <w:p w:rsidR="00892EE5" w:rsidRDefault="00892EE5" w:rsidP="007B6D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C5" w:rsidRDefault="007B6DC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C2963">
      <w:rPr>
        <w:noProof/>
      </w:rPr>
      <w:t>4</w:t>
    </w:r>
    <w:r>
      <w:fldChar w:fldCharType="end"/>
    </w:r>
  </w:p>
  <w:p w:rsidR="007B6DC5" w:rsidRDefault="007B6D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85DB6"/>
    <w:multiLevelType w:val="hybridMultilevel"/>
    <w:tmpl w:val="9B7C90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31DF9"/>
    <w:multiLevelType w:val="hybridMultilevel"/>
    <w:tmpl w:val="FFFFFFFF"/>
    <w:lvl w:ilvl="0" w:tplc="8C621976">
      <w:numFmt w:val="bullet"/>
      <w:lvlText w:val="-"/>
      <w:lvlJc w:val="left"/>
      <w:pPr>
        <w:ind w:left="970" w:hanging="771"/>
      </w:pPr>
      <w:rPr>
        <w:rFonts w:ascii="Times New Roman" w:hAnsi="Times New Roman"/>
        <w:w w:val="92"/>
        <w:sz w:val="26"/>
      </w:rPr>
    </w:lvl>
    <w:lvl w:ilvl="1" w:tplc="26EC9862">
      <w:numFmt w:val="bullet"/>
      <w:lvlText w:val="•"/>
      <w:lvlJc w:val="left"/>
      <w:pPr>
        <w:ind w:left="2417" w:hanging="771"/>
      </w:pPr>
    </w:lvl>
    <w:lvl w:ilvl="2" w:tplc="617EB00E">
      <w:numFmt w:val="bullet"/>
      <w:lvlText w:val="•"/>
      <w:lvlJc w:val="left"/>
      <w:pPr>
        <w:ind w:left="3854" w:hanging="771"/>
      </w:pPr>
    </w:lvl>
    <w:lvl w:ilvl="3" w:tplc="76D4275A">
      <w:numFmt w:val="bullet"/>
      <w:lvlText w:val="•"/>
      <w:lvlJc w:val="left"/>
      <w:pPr>
        <w:ind w:left="5291" w:hanging="771"/>
      </w:pPr>
    </w:lvl>
    <w:lvl w:ilvl="4" w:tplc="12ACC470">
      <w:numFmt w:val="bullet"/>
      <w:lvlText w:val="•"/>
      <w:lvlJc w:val="left"/>
      <w:pPr>
        <w:ind w:left="6728" w:hanging="771"/>
      </w:pPr>
    </w:lvl>
    <w:lvl w:ilvl="5" w:tplc="70F01794">
      <w:numFmt w:val="bullet"/>
      <w:lvlText w:val="•"/>
      <w:lvlJc w:val="left"/>
      <w:pPr>
        <w:ind w:left="8165" w:hanging="771"/>
      </w:pPr>
    </w:lvl>
    <w:lvl w:ilvl="6" w:tplc="02ACD810">
      <w:numFmt w:val="bullet"/>
      <w:lvlText w:val="•"/>
      <w:lvlJc w:val="left"/>
      <w:pPr>
        <w:ind w:left="9602" w:hanging="771"/>
      </w:pPr>
    </w:lvl>
    <w:lvl w:ilvl="7" w:tplc="8C76FB5A">
      <w:numFmt w:val="bullet"/>
      <w:lvlText w:val="•"/>
      <w:lvlJc w:val="left"/>
      <w:pPr>
        <w:ind w:left="11039" w:hanging="771"/>
      </w:pPr>
    </w:lvl>
    <w:lvl w:ilvl="8" w:tplc="5D724B9E">
      <w:numFmt w:val="bullet"/>
      <w:lvlText w:val="•"/>
      <w:lvlJc w:val="left"/>
      <w:pPr>
        <w:ind w:left="12476" w:hanging="771"/>
      </w:pPr>
    </w:lvl>
  </w:abstractNum>
  <w:abstractNum w:abstractNumId="2">
    <w:nsid w:val="71AE5DC2"/>
    <w:multiLevelType w:val="hybridMultilevel"/>
    <w:tmpl w:val="F4CE140C"/>
    <w:lvl w:ilvl="0" w:tplc="6B786512">
      <w:start w:val="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BCB5D5D"/>
    <w:multiLevelType w:val="hybridMultilevel"/>
    <w:tmpl w:val="16E48F4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50"/>
    <w:rsid w:val="00103263"/>
    <w:rsid w:val="0011444A"/>
    <w:rsid w:val="001C53F6"/>
    <w:rsid w:val="001E7758"/>
    <w:rsid w:val="00293552"/>
    <w:rsid w:val="00347232"/>
    <w:rsid w:val="003637FA"/>
    <w:rsid w:val="003A0EF8"/>
    <w:rsid w:val="0042405E"/>
    <w:rsid w:val="004414E9"/>
    <w:rsid w:val="00551450"/>
    <w:rsid w:val="006500F3"/>
    <w:rsid w:val="0065149E"/>
    <w:rsid w:val="0073407D"/>
    <w:rsid w:val="007B6DC5"/>
    <w:rsid w:val="0087536A"/>
    <w:rsid w:val="008905D6"/>
    <w:rsid w:val="00892EE5"/>
    <w:rsid w:val="008C1C8D"/>
    <w:rsid w:val="008C2963"/>
    <w:rsid w:val="008E134B"/>
    <w:rsid w:val="00904173"/>
    <w:rsid w:val="00A230E2"/>
    <w:rsid w:val="00A31ABD"/>
    <w:rsid w:val="00AD7828"/>
    <w:rsid w:val="00AE5961"/>
    <w:rsid w:val="00B00F0B"/>
    <w:rsid w:val="00CE1E1C"/>
    <w:rsid w:val="00D02E5D"/>
    <w:rsid w:val="00D85794"/>
    <w:rsid w:val="00DC28DB"/>
    <w:rsid w:val="00E7250D"/>
    <w:rsid w:val="00F2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</w:rPr>
  </w:style>
  <w:style w:type="paragraph" w:styleId="5">
    <w:name w:val="heading 5"/>
    <w:basedOn w:val="a"/>
    <w:link w:val="50"/>
    <w:uiPriority w:val="9"/>
    <w:qFormat/>
    <w:rsid w:val="00B00F0B"/>
    <w:pPr>
      <w:widowControl/>
      <w:autoSpaceDE/>
      <w:autoSpaceDN/>
      <w:adjustRightInd/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B00F0B"/>
    <w:rPr>
      <w:rFonts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pPr>
      <w:spacing w:line="240" w:lineRule="auto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99"/>
    <w:qFormat/>
    <w:pPr>
      <w:spacing w:line="240" w:lineRule="auto"/>
      <w:ind w:left="108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ий текст Знак"/>
    <w:basedOn w:val="a0"/>
    <w:link w:val="a4"/>
    <w:uiPriority w:val="99"/>
    <w:locked/>
    <w:rPr>
      <w:rFonts w:ascii="Times New Roman" w:hAnsi="Times New Roman" w:cs="Times New Roman"/>
      <w:sz w:val="26"/>
      <w:szCs w:val="26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6">
    <w:name w:val="line number"/>
    <w:basedOn w:val="a0"/>
    <w:uiPriority w:val="99"/>
    <w:rPr>
      <w:rFonts w:cs="Times New Roman"/>
      <w:sz w:val="22"/>
      <w:szCs w:val="22"/>
    </w:rPr>
  </w:style>
  <w:style w:type="character" w:styleId="a7">
    <w:name w:val="Hyperlink"/>
    <w:basedOn w:val="a0"/>
    <w:uiPriority w:val="99"/>
    <w:rPr>
      <w:rFonts w:cs="Times New Roman"/>
      <w:color w:val="0000FF"/>
      <w:sz w:val="22"/>
      <w:szCs w:val="22"/>
      <w:u w:val="single"/>
    </w:rPr>
  </w:style>
  <w:style w:type="table" w:customStyle="1" w:styleId="TableNormal1">
    <w:name w:val="Table Normal1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 Spacing"/>
    <w:uiPriority w:val="1"/>
    <w:qFormat/>
    <w:rsid w:val="0073407D"/>
    <w:pPr>
      <w:spacing w:after="0" w:line="240" w:lineRule="auto"/>
    </w:pPr>
    <w:rPr>
      <w:rFonts w:ascii="Calibri" w:hAnsi="Calibri"/>
    </w:rPr>
  </w:style>
  <w:style w:type="character" w:styleId="a9">
    <w:name w:val="Strong"/>
    <w:basedOn w:val="a0"/>
    <w:uiPriority w:val="22"/>
    <w:qFormat/>
    <w:rsid w:val="00F273F2"/>
    <w:rPr>
      <w:rFonts w:cs="Times New Roman"/>
      <w:b/>
    </w:rPr>
  </w:style>
  <w:style w:type="paragraph" w:styleId="aa">
    <w:name w:val="header"/>
    <w:basedOn w:val="a"/>
    <w:link w:val="ab"/>
    <w:uiPriority w:val="99"/>
    <w:unhideWhenUsed/>
    <w:rsid w:val="007B6DC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7B6DC5"/>
    <w:rPr>
      <w:rFonts w:ascii="Calibri" w:hAnsi="Calibri" w:cs="Calibri"/>
    </w:rPr>
  </w:style>
  <w:style w:type="paragraph" w:styleId="ac">
    <w:name w:val="footer"/>
    <w:basedOn w:val="a"/>
    <w:link w:val="ad"/>
    <w:uiPriority w:val="99"/>
    <w:unhideWhenUsed/>
    <w:rsid w:val="007B6DC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locked/>
    <w:rsid w:val="007B6DC5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</w:rPr>
  </w:style>
  <w:style w:type="paragraph" w:styleId="5">
    <w:name w:val="heading 5"/>
    <w:basedOn w:val="a"/>
    <w:link w:val="50"/>
    <w:uiPriority w:val="9"/>
    <w:qFormat/>
    <w:rsid w:val="00B00F0B"/>
    <w:pPr>
      <w:widowControl/>
      <w:autoSpaceDE/>
      <w:autoSpaceDN/>
      <w:adjustRightInd/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B00F0B"/>
    <w:rPr>
      <w:rFonts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pPr>
      <w:spacing w:line="240" w:lineRule="auto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99"/>
    <w:qFormat/>
    <w:pPr>
      <w:spacing w:line="240" w:lineRule="auto"/>
      <w:ind w:left="108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ий текст Знак"/>
    <w:basedOn w:val="a0"/>
    <w:link w:val="a4"/>
    <w:uiPriority w:val="99"/>
    <w:locked/>
    <w:rPr>
      <w:rFonts w:ascii="Times New Roman" w:hAnsi="Times New Roman" w:cs="Times New Roman"/>
      <w:sz w:val="26"/>
      <w:szCs w:val="26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6">
    <w:name w:val="line number"/>
    <w:basedOn w:val="a0"/>
    <w:uiPriority w:val="99"/>
    <w:rPr>
      <w:rFonts w:cs="Times New Roman"/>
      <w:sz w:val="22"/>
      <w:szCs w:val="22"/>
    </w:rPr>
  </w:style>
  <w:style w:type="character" w:styleId="a7">
    <w:name w:val="Hyperlink"/>
    <w:basedOn w:val="a0"/>
    <w:uiPriority w:val="99"/>
    <w:rPr>
      <w:rFonts w:cs="Times New Roman"/>
      <w:color w:val="0000FF"/>
      <w:sz w:val="22"/>
      <w:szCs w:val="22"/>
      <w:u w:val="single"/>
    </w:rPr>
  </w:style>
  <w:style w:type="table" w:customStyle="1" w:styleId="TableNormal1">
    <w:name w:val="Table Normal1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 Spacing"/>
    <w:uiPriority w:val="1"/>
    <w:qFormat/>
    <w:rsid w:val="0073407D"/>
    <w:pPr>
      <w:spacing w:after="0" w:line="240" w:lineRule="auto"/>
    </w:pPr>
    <w:rPr>
      <w:rFonts w:ascii="Calibri" w:hAnsi="Calibri"/>
    </w:rPr>
  </w:style>
  <w:style w:type="character" w:styleId="a9">
    <w:name w:val="Strong"/>
    <w:basedOn w:val="a0"/>
    <w:uiPriority w:val="22"/>
    <w:qFormat/>
    <w:rsid w:val="00F273F2"/>
    <w:rPr>
      <w:rFonts w:cs="Times New Roman"/>
      <w:b/>
    </w:rPr>
  </w:style>
  <w:style w:type="paragraph" w:styleId="aa">
    <w:name w:val="header"/>
    <w:basedOn w:val="a"/>
    <w:link w:val="ab"/>
    <w:uiPriority w:val="99"/>
    <w:unhideWhenUsed/>
    <w:rsid w:val="007B6DC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7B6DC5"/>
    <w:rPr>
      <w:rFonts w:ascii="Calibri" w:hAnsi="Calibri" w:cs="Calibri"/>
    </w:rPr>
  </w:style>
  <w:style w:type="paragraph" w:styleId="ac">
    <w:name w:val="footer"/>
    <w:basedOn w:val="a"/>
    <w:link w:val="ad"/>
    <w:uiPriority w:val="99"/>
    <w:unhideWhenUsed/>
    <w:rsid w:val="007B6DC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locked/>
    <w:rsid w:val="007B6D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4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200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4278</Words>
  <Characters>2439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ФЕСЕНКО-БОЙЦУН Юлія В’ячеславівна</dc:creator>
  <cp:lastModifiedBy>Yaroslav Vodonis</cp:lastModifiedBy>
  <cp:revision>2</cp:revision>
  <dcterms:created xsi:type="dcterms:W3CDTF">2024-01-22T08:36:00Z</dcterms:created>
  <dcterms:modified xsi:type="dcterms:W3CDTF">2024-01-22T08:36:00Z</dcterms:modified>
</cp:coreProperties>
</file>