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5B9E" w:rsidRPr="00A82C45" w:rsidRDefault="00D45B9E" w:rsidP="00D45B9E">
      <w:pPr>
        <w:pStyle w:val="normal"/>
        <w:tabs>
          <w:tab w:val="left" w:pos="1350"/>
        </w:tabs>
        <w:ind w:left="-180" w:right="-185" w:firstLine="180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B9E" w:rsidRPr="00A82C45" w:rsidRDefault="00D45B9E" w:rsidP="00D45B9E">
      <w:pPr>
        <w:spacing w:before="120"/>
        <w:jc w:val="center"/>
        <w:rPr>
          <w:b/>
          <w:bCs/>
          <w:caps/>
          <w:color w:val="2F6FFF"/>
          <w:spacing w:val="90"/>
          <w:sz w:val="28"/>
          <w:szCs w:val="28"/>
        </w:rPr>
      </w:pPr>
      <w:r w:rsidRPr="00A82C45"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D45B9E" w:rsidRPr="00A82C45" w:rsidRDefault="00D45B9E" w:rsidP="00D45B9E">
      <w:pPr>
        <w:spacing w:before="120"/>
        <w:jc w:val="center"/>
        <w:rPr>
          <w:color w:val="2F6FFF"/>
          <w:sz w:val="28"/>
          <w:szCs w:val="28"/>
        </w:rPr>
      </w:pPr>
      <w:r w:rsidRPr="00A82C45">
        <w:rPr>
          <w:b/>
          <w:bCs/>
          <w:caps/>
          <w:color w:val="2F6FFF"/>
          <w:spacing w:val="90"/>
          <w:sz w:val="28"/>
          <w:szCs w:val="28"/>
        </w:rPr>
        <w:t xml:space="preserve">  РоЗПОРЯДЖЕННЯ</w:t>
      </w:r>
    </w:p>
    <w:p w:rsidR="006D78A6" w:rsidRDefault="00D45B9E" w:rsidP="00D45B9E">
      <w:pPr>
        <w:spacing w:before="120"/>
        <w:rPr>
          <w:color w:val="2F6FFF"/>
          <w:sz w:val="28"/>
          <w:szCs w:val="28"/>
        </w:rPr>
      </w:pPr>
      <w:r>
        <w:rPr>
          <w:color w:val="2F6FFF"/>
          <w:sz w:val="28"/>
          <w:szCs w:val="28"/>
        </w:rPr>
        <w:t xml:space="preserve">   27</w:t>
      </w:r>
      <w:r w:rsidRPr="00A82C45">
        <w:rPr>
          <w:color w:val="2F6FFF"/>
          <w:sz w:val="28"/>
          <w:szCs w:val="28"/>
        </w:rPr>
        <w:t xml:space="preserve"> грудня 2016 року</w:t>
      </w:r>
      <w:r w:rsidRPr="00A82C45">
        <w:rPr>
          <w:color w:val="2F6FFF"/>
          <w:sz w:val="28"/>
          <w:szCs w:val="28"/>
        </w:rPr>
        <w:tab/>
        <w:t xml:space="preserve">             </w:t>
      </w:r>
      <w:r w:rsidRPr="00A82C45">
        <w:rPr>
          <w:color w:val="2F6FFF"/>
          <w:sz w:val="28"/>
          <w:szCs w:val="28"/>
        </w:rPr>
        <w:tab/>
        <w:t xml:space="preserve">                    </w:t>
      </w:r>
      <w:r>
        <w:rPr>
          <w:color w:val="2F6FFF"/>
          <w:sz w:val="28"/>
          <w:szCs w:val="28"/>
        </w:rPr>
        <w:t xml:space="preserve">                           № 10</w:t>
      </w:r>
      <w:r w:rsidRPr="00A82C45">
        <w:rPr>
          <w:color w:val="2F6FFF"/>
          <w:sz w:val="28"/>
          <w:szCs w:val="28"/>
        </w:rPr>
        <w:t>7</w:t>
      </w:r>
      <w:r>
        <w:rPr>
          <w:color w:val="2F6FFF"/>
          <w:sz w:val="28"/>
          <w:szCs w:val="28"/>
        </w:rPr>
        <w:t>8</w:t>
      </w:r>
      <w:r w:rsidRPr="00A82C45">
        <w:rPr>
          <w:color w:val="2F6FFF"/>
          <w:sz w:val="28"/>
          <w:szCs w:val="28"/>
        </w:rPr>
        <w:t>/0/5-16</w:t>
      </w:r>
    </w:p>
    <w:p w:rsidR="00D45B9E" w:rsidRPr="00D45B9E" w:rsidRDefault="00D45B9E" w:rsidP="00D45B9E">
      <w:pPr>
        <w:spacing w:before="120"/>
        <w:rPr>
          <w:color w:val="2F6FFF"/>
          <w:sz w:val="28"/>
          <w:szCs w:val="28"/>
        </w:rPr>
      </w:pPr>
    </w:p>
    <w:p w:rsidR="006D78A6" w:rsidRDefault="006D78A6">
      <w:pPr>
        <w:rPr>
          <w:b/>
          <w:bCs/>
          <w:i/>
          <w:sz w:val="28"/>
          <w:szCs w:val="28"/>
        </w:rPr>
      </w:pPr>
    </w:p>
    <w:p w:rsidR="006D78A6" w:rsidRDefault="006D78A6">
      <w:pPr>
        <w:rPr>
          <w:b/>
          <w:bCs/>
          <w:i/>
          <w:sz w:val="28"/>
          <w:szCs w:val="28"/>
        </w:rPr>
      </w:pPr>
    </w:p>
    <w:p w:rsidR="000F6EF2" w:rsidRDefault="000E366D" w:rsidP="00FE520C">
      <w:pPr>
        <w:spacing w:line="360" w:lineRule="auto"/>
      </w:pPr>
      <w:r>
        <w:rPr>
          <w:b/>
          <w:bCs/>
          <w:i/>
          <w:sz w:val="28"/>
          <w:szCs w:val="28"/>
        </w:rPr>
        <w:t>Про виділення бюджетних коштів</w:t>
      </w:r>
    </w:p>
    <w:p w:rsidR="004574DA" w:rsidRDefault="004574DA" w:rsidP="00AE0EAB">
      <w:pPr>
        <w:spacing w:line="360" w:lineRule="auto"/>
        <w:ind w:firstLine="720"/>
      </w:pPr>
    </w:p>
    <w:p w:rsidR="005D3EC7" w:rsidRPr="006860C3" w:rsidRDefault="00FE520C" w:rsidP="00AE0EAB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Відповідно до пункту 11 рішення Львівської обласної ради від 12.01.2016 №</w:t>
      </w:r>
      <w:r w:rsidR="007104A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47 «Про обласний бюджет Львівської області на 2016 рік», </w:t>
      </w:r>
      <w:r w:rsidR="00054A33">
        <w:rPr>
          <w:rFonts w:eastAsia="Calibri"/>
          <w:color w:val="000000"/>
          <w:sz w:val="28"/>
          <w:szCs w:val="28"/>
          <w:lang w:eastAsia="en-US"/>
        </w:rPr>
        <w:t xml:space="preserve">враховуючи </w:t>
      </w:r>
      <w:r w:rsidR="0053148C">
        <w:rPr>
          <w:sz w:val="28"/>
          <w:szCs w:val="28"/>
        </w:rPr>
        <w:t>р</w:t>
      </w:r>
      <w:r w:rsidR="003A7DAB">
        <w:rPr>
          <w:sz w:val="28"/>
          <w:szCs w:val="28"/>
        </w:rPr>
        <w:t xml:space="preserve">озпорядження </w:t>
      </w:r>
      <w:proofErr w:type="spellStart"/>
      <w:r w:rsidR="001F439C">
        <w:rPr>
          <w:sz w:val="28"/>
          <w:szCs w:val="28"/>
        </w:rPr>
        <w:t>Пустомитівської</w:t>
      </w:r>
      <w:proofErr w:type="spellEnd"/>
      <w:r>
        <w:rPr>
          <w:sz w:val="28"/>
          <w:szCs w:val="28"/>
        </w:rPr>
        <w:t xml:space="preserve"> районної </w:t>
      </w:r>
      <w:r w:rsidR="003A7DAB">
        <w:rPr>
          <w:sz w:val="28"/>
          <w:szCs w:val="28"/>
        </w:rPr>
        <w:t xml:space="preserve">державної </w:t>
      </w:r>
      <w:r w:rsidR="003A7DAB" w:rsidRPr="003A7DAB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 xml:space="preserve">від </w:t>
      </w:r>
      <w:r w:rsidR="00B4237B">
        <w:rPr>
          <w:sz w:val="28"/>
          <w:szCs w:val="28"/>
        </w:rPr>
        <w:t>2</w:t>
      </w:r>
      <w:r w:rsidR="003A7DAB">
        <w:rPr>
          <w:sz w:val="28"/>
          <w:szCs w:val="28"/>
        </w:rPr>
        <w:t>6</w:t>
      </w:r>
      <w:r w:rsidRPr="00B4237B">
        <w:rPr>
          <w:sz w:val="28"/>
          <w:szCs w:val="28"/>
        </w:rPr>
        <w:t>.1</w:t>
      </w:r>
      <w:r w:rsidR="00B4237B">
        <w:rPr>
          <w:sz w:val="28"/>
          <w:szCs w:val="28"/>
        </w:rPr>
        <w:t>2</w:t>
      </w:r>
      <w:r w:rsidRPr="00B4237B">
        <w:rPr>
          <w:sz w:val="28"/>
          <w:szCs w:val="28"/>
        </w:rPr>
        <w:t>.</w:t>
      </w:r>
      <w:r w:rsidR="0053148C" w:rsidRPr="00B4237B">
        <w:rPr>
          <w:sz w:val="28"/>
          <w:szCs w:val="28"/>
        </w:rPr>
        <w:t xml:space="preserve">2016 № </w:t>
      </w:r>
      <w:r w:rsidR="003A7DAB">
        <w:rPr>
          <w:sz w:val="28"/>
          <w:szCs w:val="28"/>
        </w:rPr>
        <w:t>845</w:t>
      </w:r>
      <w:r>
        <w:rPr>
          <w:sz w:val="28"/>
          <w:szCs w:val="28"/>
        </w:rPr>
        <w:t xml:space="preserve"> </w:t>
      </w:r>
      <w:r w:rsidR="0034694C">
        <w:rPr>
          <w:sz w:val="28"/>
          <w:szCs w:val="28"/>
        </w:rPr>
        <w:t>«</w:t>
      </w:r>
      <w:r>
        <w:rPr>
          <w:sz w:val="28"/>
          <w:szCs w:val="28"/>
        </w:rPr>
        <w:t>Про</w:t>
      </w:r>
      <w:r w:rsidR="0053148C">
        <w:rPr>
          <w:sz w:val="28"/>
          <w:szCs w:val="28"/>
        </w:rPr>
        <w:t xml:space="preserve"> </w:t>
      </w:r>
      <w:r w:rsidR="003A7DAB">
        <w:rPr>
          <w:sz w:val="28"/>
          <w:szCs w:val="28"/>
        </w:rPr>
        <w:t>перерозподіл асигнувань</w:t>
      </w:r>
      <w:r w:rsidR="0034694C">
        <w:rPr>
          <w:sz w:val="28"/>
          <w:szCs w:val="28"/>
        </w:rPr>
        <w:t>»</w:t>
      </w:r>
      <w:r w:rsidR="006860C3">
        <w:rPr>
          <w:sz w:val="28"/>
          <w:szCs w:val="28"/>
        </w:rPr>
        <w:t>:</w:t>
      </w:r>
      <w:r w:rsidR="00AC572B" w:rsidRPr="00AC572B">
        <w:rPr>
          <w:sz w:val="28"/>
          <w:szCs w:val="28"/>
        </w:rPr>
        <w:t xml:space="preserve"> </w:t>
      </w:r>
    </w:p>
    <w:p w:rsidR="000E366D" w:rsidRDefault="00AE0EAB" w:rsidP="00AE0EAB">
      <w:pPr>
        <w:tabs>
          <w:tab w:val="left" w:pos="1111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E366D">
        <w:rPr>
          <w:sz w:val="28"/>
          <w:szCs w:val="28"/>
        </w:rPr>
        <w:t xml:space="preserve">Збільшити обсяг видатків загального фонду обласного бюджету для департаменту агропромислового розвитку обласної державної адміністрації за КТКВК 160904 «Заходи з проведення лабораторно-діагностичних, лікувально-профілактичних робіт, утримання ветеринарних лікарень та ветеринарних лабораторій» КЕКВ 2111 «Заробітна плата» на </w:t>
      </w:r>
      <w:r w:rsidR="00B4237B">
        <w:rPr>
          <w:sz w:val="28"/>
          <w:szCs w:val="28"/>
        </w:rPr>
        <w:t>110</w:t>
      </w:r>
      <w:r w:rsidR="00D61E96" w:rsidRPr="00B4237B">
        <w:rPr>
          <w:sz w:val="28"/>
          <w:szCs w:val="28"/>
        </w:rPr>
        <w:t xml:space="preserve"> </w:t>
      </w:r>
      <w:r w:rsidR="00607CA0" w:rsidRPr="00B4237B">
        <w:rPr>
          <w:sz w:val="28"/>
          <w:szCs w:val="28"/>
        </w:rPr>
        <w:t>0</w:t>
      </w:r>
      <w:r w:rsidR="00D61E96" w:rsidRPr="00B4237B">
        <w:rPr>
          <w:sz w:val="28"/>
          <w:szCs w:val="28"/>
        </w:rPr>
        <w:t>00</w:t>
      </w:r>
      <w:r w:rsidR="000E366D">
        <w:rPr>
          <w:sz w:val="28"/>
          <w:szCs w:val="28"/>
        </w:rPr>
        <w:t xml:space="preserve"> (</w:t>
      </w:r>
      <w:r w:rsidR="00B4237B">
        <w:rPr>
          <w:sz w:val="28"/>
          <w:szCs w:val="28"/>
        </w:rPr>
        <w:t xml:space="preserve">сто десять </w:t>
      </w:r>
      <w:r w:rsidR="000E366D" w:rsidRPr="00B4237B">
        <w:rPr>
          <w:sz w:val="28"/>
          <w:szCs w:val="28"/>
        </w:rPr>
        <w:t>тисяч</w:t>
      </w:r>
      <w:r w:rsidR="000E366D">
        <w:rPr>
          <w:sz w:val="28"/>
          <w:szCs w:val="28"/>
        </w:rPr>
        <w:t xml:space="preserve">) гривень та КЕКВ 2120 «Нарахування на оплату праці» на </w:t>
      </w:r>
      <w:r w:rsidR="00B4237B">
        <w:rPr>
          <w:sz w:val="28"/>
          <w:szCs w:val="28"/>
        </w:rPr>
        <w:t>25</w:t>
      </w:r>
      <w:r w:rsidR="00D61E96">
        <w:rPr>
          <w:sz w:val="28"/>
          <w:szCs w:val="28"/>
        </w:rPr>
        <w:t xml:space="preserve"> </w:t>
      </w:r>
      <w:r w:rsidR="00607CA0">
        <w:rPr>
          <w:sz w:val="28"/>
          <w:szCs w:val="28"/>
        </w:rPr>
        <w:t>0</w:t>
      </w:r>
      <w:r w:rsidR="00D61E96">
        <w:rPr>
          <w:sz w:val="28"/>
          <w:szCs w:val="28"/>
        </w:rPr>
        <w:t>00</w:t>
      </w:r>
      <w:r w:rsidR="000E366D">
        <w:rPr>
          <w:sz w:val="28"/>
          <w:szCs w:val="28"/>
        </w:rPr>
        <w:t xml:space="preserve"> (</w:t>
      </w:r>
      <w:r w:rsidR="00B4237B">
        <w:rPr>
          <w:sz w:val="28"/>
          <w:szCs w:val="28"/>
        </w:rPr>
        <w:t xml:space="preserve">двадцять п’ять </w:t>
      </w:r>
      <w:r w:rsidR="000E366D">
        <w:rPr>
          <w:sz w:val="28"/>
          <w:szCs w:val="28"/>
        </w:rPr>
        <w:t xml:space="preserve">тисяч) гривень за рахунок субвенції із загального фонду </w:t>
      </w:r>
      <w:proofErr w:type="spellStart"/>
      <w:r w:rsidR="001F439C">
        <w:rPr>
          <w:sz w:val="28"/>
          <w:szCs w:val="28"/>
        </w:rPr>
        <w:t>Пустомитівського</w:t>
      </w:r>
      <w:proofErr w:type="spellEnd"/>
      <w:r w:rsidR="000E366D">
        <w:rPr>
          <w:sz w:val="28"/>
          <w:szCs w:val="28"/>
        </w:rPr>
        <w:t xml:space="preserve"> районного бюджету за ККД 41035000 «Інші субвенції» обласному бюджету Львівської області.</w:t>
      </w:r>
    </w:p>
    <w:p w:rsidR="004574DA" w:rsidRDefault="004574DA" w:rsidP="00AE0EAB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C658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Департаменту фінансів обласної державної адміністрації (Демків О.І.) внести відповідні зміни до </w:t>
      </w:r>
      <w:r w:rsidR="00D61E96">
        <w:rPr>
          <w:sz w:val="28"/>
          <w:szCs w:val="28"/>
        </w:rPr>
        <w:t>показників обласного бюджету на 2016 рік</w:t>
      </w:r>
      <w:r>
        <w:rPr>
          <w:sz w:val="28"/>
          <w:szCs w:val="28"/>
        </w:rPr>
        <w:t>.</w:t>
      </w:r>
    </w:p>
    <w:p w:rsidR="006860C3" w:rsidRPr="00E968CE" w:rsidRDefault="00F63CBF" w:rsidP="00AE0EAB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78A6">
        <w:rPr>
          <w:sz w:val="28"/>
          <w:szCs w:val="28"/>
        </w:rPr>
        <w:t xml:space="preserve">. </w:t>
      </w:r>
      <w:r w:rsidR="004574DA">
        <w:rPr>
          <w:sz w:val="28"/>
          <w:szCs w:val="28"/>
        </w:rPr>
        <w:t xml:space="preserve">Контроль за виконанням розпорядження </w:t>
      </w:r>
      <w:r w:rsidR="006860C3">
        <w:rPr>
          <w:sz w:val="28"/>
          <w:szCs w:val="28"/>
        </w:rPr>
        <w:t xml:space="preserve">покласти на першого заступника голови обласної державної адміністрації </w:t>
      </w:r>
      <w:proofErr w:type="spellStart"/>
      <w:r w:rsidR="006860C3">
        <w:rPr>
          <w:sz w:val="28"/>
          <w:szCs w:val="28"/>
        </w:rPr>
        <w:t>Замлинського</w:t>
      </w:r>
      <w:proofErr w:type="spellEnd"/>
      <w:r w:rsidR="006860C3">
        <w:rPr>
          <w:sz w:val="28"/>
          <w:szCs w:val="28"/>
        </w:rPr>
        <w:t xml:space="preserve"> Р.Т.</w:t>
      </w:r>
    </w:p>
    <w:p w:rsidR="004574DA" w:rsidRDefault="004574DA" w:rsidP="00AE0EA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7104A0" w:rsidRDefault="007104A0" w:rsidP="00AE0EAB">
      <w:pPr>
        <w:ind w:firstLine="720"/>
        <w:jc w:val="both"/>
        <w:rPr>
          <w:b/>
          <w:bCs/>
          <w:sz w:val="28"/>
          <w:szCs w:val="28"/>
        </w:rPr>
      </w:pPr>
    </w:p>
    <w:p w:rsidR="007104A0" w:rsidRDefault="007104A0" w:rsidP="007104A0">
      <w:pPr>
        <w:ind w:firstLine="748"/>
        <w:jc w:val="both"/>
        <w:rPr>
          <w:b/>
          <w:bCs/>
          <w:sz w:val="28"/>
          <w:szCs w:val="28"/>
        </w:rPr>
      </w:pPr>
    </w:p>
    <w:p w:rsidR="007104A0" w:rsidRDefault="007104A0" w:rsidP="007104A0">
      <w:pPr>
        <w:ind w:firstLine="748"/>
        <w:jc w:val="both"/>
        <w:rPr>
          <w:b/>
          <w:bCs/>
          <w:sz w:val="28"/>
          <w:szCs w:val="28"/>
        </w:rPr>
      </w:pPr>
    </w:p>
    <w:p w:rsidR="00FE520C" w:rsidRDefault="001E2AF9" w:rsidP="00FE520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4574DA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="004574DA">
        <w:rPr>
          <w:b/>
          <w:bCs/>
          <w:sz w:val="28"/>
          <w:szCs w:val="28"/>
        </w:rPr>
        <w:t xml:space="preserve">                                </w:t>
      </w:r>
      <w:r w:rsidR="00326F2F">
        <w:rPr>
          <w:b/>
          <w:bCs/>
          <w:sz w:val="28"/>
          <w:szCs w:val="28"/>
        </w:rPr>
        <w:t xml:space="preserve">                   </w:t>
      </w:r>
      <w:r>
        <w:rPr>
          <w:b/>
          <w:bCs/>
          <w:sz w:val="28"/>
          <w:szCs w:val="28"/>
        </w:rPr>
        <w:t xml:space="preserve">    </w:t>
      </w:r>
      <w:r w:rsidR="00326F2F">
        <w:rPr>
          <w:b/>
          <w:bCs/>
          <w:sz w:val="28"/>
          <w:szCs w:val="28"/>
        </w:rPr>
        <w:t xml:space="preserve">                               </w:t>
      </w:r>
      <w:r w:rsidR="004574DA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О.М. </w:t>
      </w:r>
      <w:proofErr w:type="spellStart"/>
      <w:r>
        <w:rPr>
          <w:b/>
          <w:bCs/>
          <w:sz w:val="28"/>
          <w:szCs w:val="28"/>
        </w:rPr>
        <w:t>Синютка</w:t>
      </w:r>
      <w:proofErr w:type="spellEnd"/>
      <w:r w:rsidR="004574DA">
        <w:rPr>
          <w:b/>
          <w:bCs/>
          <w:sz w:val="28"/>
          <w:szCs w:val="28"/>
        </w:rPr>
        <w:t xml:space="preserve">    </w:t>
      </w:r>
    </w:p>
    <w:p w:rsidR="00FE520C" w:rsidRDefault="00FE520C" w:rsidP="00FE520C">
      <w:pPr>
        <w:tabs>
          <w:tab w:val="left" w:pos="7513"/>
        </w:tabs>
        <w:rPr>
          <w:b/>
          <w:bCs/>
          <w:sz w:val="28"/>
          <w:szCs w:val="28"/>
        </w:rPr>
      </w:pPr>
    </w:p>
    <w:p w:rsidR="007104A0" w:rsidRDefault="007104A0" w:rsidP="00FE520C">
      <w:pPr>
        <w:tabs>
          <w:tab w:val="left" w:pos="7513"/>
        </w:tabs>
        <w:rPr>
          <w:b/>
          <w:sz w:val="28"/>
          <w:szCs w:val="28"/>
        </w:rPr>
      </w:pPr>
    </w:p>
    <w:p w:rsidR="007104A0" w:rsidRDefault="007104A0" w:rsidP="00FE520C">
      <w:pPr>
        <w:tabs>
          <w:tab w:val="left" w:pos="7513"/>
        </w:tabs>
        <w:rPr>
          <w:b/>
          <w:sz w:val="28"/>
          <w:szCs w:val="28"/>
        </w:rPr>
      </w:pPr>
    </w:p>
    <w:p w:rsidR="007104A0" w:rsidRDefault="007104A0" w:rsidP="00FE520C">
      <w:pPr>
        <w:tabs>
          <w:tab w:val="left" w:pos="7513"/>
        </w:tabs>
        <w:rPr>
          <w:b/>
          <w:sz w:val="28"/>
          <w:szCs w:val="28"/>
        </w:rPr>
      </w:pPr>
    </w:p>
    <w:p w:rsidR="007104A0" w:rsidRDefault="007104A0" w:rsidP="00FE520C">
      <w:pPr>
        <w:tabs>
          <w:tab w:val="left" w:pos="7513"/>
        </w:tabs>
        <w:rPr>
          <w:b/>
          <w:sz w:val="28"/>
          <w:szCs w:val="28"/>
        </w:rPr>
      </w:pPr>
    </w:p>
    <w:p w:rsidR="007104A0" w:rsidRDefault="007104A0" w:rsidP="00FE520C">
      <w:pPr>
        <w:tabs>
          <w:tab w:val="left" w:pos="7513"/>
        </w:tabs>
        <w:rPr>
          <w:b/>
          <w:sz w:val="28"/>
          <w:szCs w:val="28"/>
        </w:rPr>
      </w:pPr>
    </w:p>
    <w:p w:rsidR="00607CA0" w:rsidRDefault="00607CA0" w:rsidP="00FE520C">
      <w:pPr>
        <w:tabs>
          <w:tab w:val="left" w:pos="7513"/>
        </w:tabs>
        <w:rPr>
          <w:b/>
          <w:sz w:val="28"/>
          <w:szCs w:val="28"/>
        </w:rPr>
      </w:pPr>
    </w:p>
    <w:p w:rsidR="00607CA0" w:rsidRDefault="00607CA0" w:rsidP="00FE520C">
      <w:pPr>
        <w:tabs>
          <w:tab w:val="left" w:pos="7513"/>
        </w:tabs>
        <w:rPr>
          <w:b/>
          <w:sz w:val="28"/>
          <w:szCs w:val="28"/>
        </w:rPr>
      </w:pPr>
    </w:p>
    <w:p w:rsidR="009363F8" w:rsidRDefault="009363F8" w:rsidP="00FE520C">
      <w:pPr>
        <w:tabs>
          <w:tab w:val="left" w:pos="7513"/>
        </w:tabs>
        <w:rPr>
          <w:b/>
          <w:sz w:val="28"/>
          <w:szCs w:val="28"/>
        </w:rPr>
      </w:pPr>
    </w:p>
    <w:p w:rsidR="009363F8" w:rsidRDefault="009363F8" w:rsidP="00FE520C">
      <w:pPr>
        <w:tabs>
          <w:tab w:val="left" w:pos="7513"/>
        </w:tabs>
        <w:rPr>
          <w:b/>
          <w:sz w:val="28"/>
          <w:szCs w:val="28"/>
        </w:rPr>
      </w:pPr>
    </w:p>
    <w:p w:rsidR="009363F8" w:rsidRPr="00A46F55" w:rsidRDefault="009363F8" w:rsidP="00FE520C">
      <w:pPr>
        <w:tabs>
          <w:tab w:val="left" w:pos="7513"/>
        </w:tabs>
        <w:rPr>
          <w:b/>
          <w:sz w:val="28"/>
          <w:szCs w:val="28"/>
        </w:rPr>
      </w:pPr>
    </w:p>
    <w:sectPr w:rsidR="009363F8" w:rsidRPr="00A46F55" w:rsidSect="00D45B9E">
      <w:headerReference w:type="default" r:id="rId9"/>
      <w:pgSz w:w="11906" w:h="16838"/>
      <w:pgMar w:top="142" w:right="567" w:bottom="851" w:left="1588" w:header="567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436" w:rsidRDefault="00F05436">
      <w:r>
        <w:separator/>
      </w:r>
    </w:p>
  </w:endnote>
  <w:endnote w:type="continuationSeparator" w:id="1">
    <w:p w:rsidR="00F05436" w:rsidRDefault="00F05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436" w:rsidRDefault="00F05436">
      <w:r>
        <w:separator/>
      </w:r>
    </w:p>
  </w:footnote>
  <w:footnote w:type="continuationSeparator" w:id="1">
    <w:p w:rsidR="00F05436" w:rsidRDefault="00F05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DA" w:rsidRDefault="00685E71" w:rsidP="008C0289">
    <w:pPr>
      <w:pStyle w:val="ac"/>
      <w:tabs>
        <w:tab w:val="clear" w:pos="9639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4574DA" w:rsidRPr="00593E2B" w:rsidRDefault="00685E71">
                <w:pPr>
                  <w:pStyle w:val="ac"/>
                  <w:rPr>
                    <w:color w:val="FFFFFF"/>
                  </w:rPr>
                </w:pPr>
                <w:r w:rsidRPr="00593E2B">
                  <w:rPr>
                    <w:rStyle w:val="a3"/>
                    <w:color w:val="FFFFFF"/>
                  </w:rPr>
                  <w:fldChar w:fldCharType="begin"/>
                </w:r>
                <w:r w:rsidR="004574DA" w:rsidRPr="00593E2B">
                  <w:rPr>
                    <w:rStyle w:val="a3"/>
                    <w:color w:val="FFFFFF"/>
                  </w:rPr>
                  <w:instrText xml:space="preserve"> PAGE </w:instrText>
                </w:r>
                <w:r w:rsidRPr="00593E2B">
                  <w:rPr>
                    <w:rStyle w:val="a3"/>
                    <w:color w:val="FFFFFF"/>
                  </w:rPr>
                  <w:fldChar w:fldCharType="separate"/>
                </w:r>
                <w:r w:rsidR="00D45B9E">
                  <w:rPr>
                    <w:rStyle w:val="a3"/>
                    <w:noProof/>
                    <w:color w:val="FFFFFF"/>
                  </w:rPr>
                  <w:t>2</w:t>
                </w:r>
                <w:r w:rsidRPr="00593E2B">
                  <w:rPr>
                    <w:rStyle w:val="a3"/>
                    <w:color w:val="FFFFFF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B4516"/>
    <w:multiLevelType w:val="hybridMultilevel"/>
    <w:tmpl w:val="ED00C3AE"/>
    <w:lvl w:ilvl="0" w:tplc="072EBAD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D675F"/>
    <w:rsid w:val="00054A33"/>
    <w:rsid w:val="00062DC0"/>
    <w:rsid w:val="00065EBC"/>
    <w:rsid w:val="00072031"/>
    <w:rsid w:val="00090660"/>
    <w:rsid w:val="000A434A"/>
    <w:rsid w:val="000B0D99"/>
    <w:rsid w:val="000D4D7F"/>
    <w:rsid w:val="000E366D"/>
    <w:rsid w:val="000F6EF2"/>
    <w:rsid w:val="00115DC4"/>
    <w:rsid w:val="001211FA"/>
    <w:rsid w:val="00136C7A"/>
    <w:rsid w:val="00155575"/>
    <w:rsid w:val="00163F66"/>
    <w:rsid w:val="00174B92"/>
    <w:rsid w:val="001772C3"/>
    <w:rsid w:val="001A59E6"/>
    <w:rsid w:val="001B5A53"/>
    <w:rsid w:val="001E2AF9"/>
    <w:rsid w:val="001F439C"/>
    <w:rsid w:val="00204D4D"/>
    <w:rsid w:val="0026508E"/>
    <w:rsid w:val="00267F45"/>
    <w:rsid w:val="0028384D"/>
    <w:rsid w:val="002B6989"/>
    <w:rsid w:val="00324E93"/>
    <w:rsid w:val="00326F2F"/>
    <w:rsid w:val="00337602"/>
    <w:rsid w:val="0034694C"/>
    <w:rsid w:val="00367244"/>
    <w:rsid w:val="00394094"/>
    <w:rsid w:val="003A7DAB"/>
    <w:rsid w:val="003B4CE9"/>
    <w:rsid w:val="003C1806"/>
    <w:rsid w:val="003C658C"/>
    <w:rsid w:val="003F6492"/>
    <w:rsid w:val="004014E3"/>
    <w:rsid w:val="00405E10"/>
    <w:rsid w:val="004574DA"/>
    <w:rsid w:val="004F0E11"/>
    <w:rsid w:val="00505CA0"/>
    <w:rsid w:val="0053148C"/>
    <w:rsid w:val="00593395"/>
    <w:rsid w:val="00593595"/>
    <w:rsid w:val="00593E2B"/>
    <w:rsid w:val="0059739D"/>
    <w:rsid w:val="005A0331"/>
    <w:rsid w:val="005B7A98"/>
    <w:rsid w:val="005C2BF3"/>
    <w:rsid w:val="005D3EC7"/>
    <w:rsid w:val="005E532F"/>
    <w:rsid w:val="00607CA0"/>
    <w:rsid w:val="00664821"/>
    <w:rsid w:val="006758DD"/>
    <w:rsid w:val="00685E71"/>
    <w:rsid w:val="006860C3"/>
    <w:rsid w:val="006D78A6"/>
    <w:rsid w:val="007104A0"/>
    <w:rsid w:val="007522EA"/>
    <w:rsid w:val="00783B90"/>
    <w:rsid w:val="007922C6"/>
    <w:rsid w:val="007B1A1D"/>
    <w:rsid w:val="008068EC"/>
    <w:rsid w:val="008204B9"/>
    <w:rsid w:val="00880002"/>
    <w:rsid w:val="00895D3B"/>
    <w:rsid w:val="008C0289"/>
    <w:rsid w:val="008D6194"/>
    <w:rsid w:val="008E3AA3"/>
    <w:rsid w:val="009363F8"/>
    <w:rsid w:val="00997909"/>
    <w:rsid w:val="009D172B"/>
    <w:rsid w:val="009D562E"/>
    <w:rsid w:val="00A01B6E"/>
    <w:rsid w:val="00A46F55"/>
    <w:rsid w:val="00A978E5"/>
    <w:rsid w:val="00AA5635"/>
    <w:rsid w:val="00AC572B"/>
    <w:rsid w:val="00AD2537"/>
    <w:rsid w:val="00AE0EAB"/>
    <w:rsid w:val="00B4237B"/>
    <w:rsid w:val="00B61549"/>
    <w:rsid w:val="00B74F6D"/>
    <w:rsid w:val="00B758B3"/>
    <w:rsid w:val="00BB44CD"/>
    <w:rsid w:val="00C47939"/>
    <w:rsid w:val="00CA6F62"/>
    <w:rsid w:val="00CC782A"/>
    <w:rsid w:val="00D016F2"/>
    <w:rsid w:val="00D45B9E"/>
    <w:rsid w:val="00D61E96"/>
    <w:rsid w:val="00D76044"/>
    <w:rsid w:val="00D85088"/>
    <w:rsid w:val="00DD675F"/>
    <w:rsid w:val="00E22BEB"/>
    <w:rsid w:val="00E44247"/>
    <w:rsid w:val="00E51F70"/>
    <w:rsid w:val="00E52435"/>
    <w:rsid w:val="00E62A8D"/>
    <w:rsid w:val="00EA6C2D"/>
    <w:rsid w:val="00ED1201"/>
    <w:rsid w:val="00F05436"/>
    <w:rsid w:val="00F30CDC"/>
    <w:rsid w:val="00F605F7"/>
    <w:rsid w:val="00F63CBF"/>
    <w:rsid w:val="00F649A8"/>
    <w:rsid w:val="00F774BF"/>
    <w:rsid w:val="00FA20F7"/>
    <w:rsid w:val="00FE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E71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D850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85E71"/>
    <w:rPr>
      <w:rFonts w:hint="default"/>
    </w:rPr>
  </w:style>
  <w:style w:type="character" w:customStyle="1" w:styleId="WW8Num2z0">
    <w:name w:val="WW8Num2z0"/>
    <w:rsid w:val="00685E71"/>
    <w:rPr>
      <w:rFonts w:hint="default"/>
    </w:rPr>
  </w:style>
  <w:style w:type="character" w:customStyle="1" w:styleId="WW8Num2z1">
    <w:name w:val="WW8Num2z1"/>
    <w:rsid w:val="00685E71"/>
  </w:style>
  <w:style w:type="character" w:customStyle="1" w:styleId="WW8Num2z2">
    <w:name w:val="WW8Num2z2"/>
    <w:rsid w:val="00685E71"/>
  </w:style>
  <w:style w:type="character" w:customStyle="1" w:styleId="WW8Num2z3">
    <w:name w:val="WW8Num2z3"/>
    <w:rsid w:val="00685E71"/>
  </w:style>
  <w:style w:type="character" w:customStyle="1" w:styleId="WW8Num2z4">
    <w:name w:val="WW8Num2z4"/>
    <w:rsid w:val="00685E71"/>
  </w:style>
  <w:style w:type="character" w:customStyle="1" w:styleId="WW8Num2z5">
    <w:name w:val="WW8Num2z5"/>
    <w:rsid w:val="00685E71"/>
  </w:style>
  <w:style w:type="character" w:customStyle="1" w:styleId="WW8Num2z6">
    <w:name w:val="WW8Num2z6"/>
    <w:rsid w:val="00685E71"/>
  </w:style>
  <w:style w:type="character" w:customStyle="1" w:styleId="WW8Num2z7">
    <w:name w:val="WW8Num2z7"/>
    <w:rsid w:val="00685E71"/>
  </w:style>
  <w:style w:type="character" w:customStyle="1" w:styleId="WW8Num2z8">
    <w:name w:val="WW8Num2z8"/>
    <w:rsid w:val="00685E71"/>
  </w:style>
  <w:style w:type="character" w:customStyle="1" w:styleId="WW8Num3z0">
    <w:name w:val="WW8Num3z0"/>
    <w:rsid w:val="00685E71"/>
    <w:rPr>
      <w:rFonts w:hint="default"/>
    </w:rPr>
  </w:style>
  <w:style w:type="character" w:customStyle="1" w:styleId="WW8Num3z1">
    <w:name w:val="WW8Num3z1"/>
    <w:rsid w:val="00685E71"/>
  </w:style>
  <w:style w:type="character" w:customStyle="1" w:styleId="WW8Num3z2">
    <w:name w:val="WW8Num3z2"/>
    <w:rsid w:val="00685E71"/>
  </w:style>
  <w:style w:type="character" w:customStyle="1" w:styleId="WW8Num3z3">
    <w:name w:val="WW8Num3z3"/>
    <w:rsid w:val="00685E71"/>
  </w:style>
  <w:style w:type="character" w:customStyle="1" w:styleId="WW8Num3z4">
    <w:name w:val="WW8Num3z4"/>
    <w:rsid w:val="00685E71"/>
  </w:style>
  <w:style w:type="character" w:customStyle="1" w:styleId="WW8Num3z5">
    <w:name w:val="WW8Num3z5"/>
    <w:rsid w:val="00685E71"/>
  </w:style>
  <w:style w:type="character" w:customStyle="1" w:styleId="WW8Num3z6">
    <w:name w:val="WW8Num3z6"/>
    <w:rsid w:val="00685E71"/>
  </w:style>
  <w:style w:type="character" w:customStyle="1" w:styleId="WW8Num3z7">
    <w:name w:val="WW8Num3z7"/>
    <w:rsid w:val="00685E71"/>
  </w:style>
  <w:style w:type="character" w:customStyle="1" w:styleId="WW8Num3z8">
    <w:name w:val="WW8Num3z8"/>
    <w:rsid w:val="00685E71"/>
  </w:style>
  <w:style w:type="character" w:customStyle="1" w:styleId="WW8Num4z0">
    <w:name w:val="WW8Num4z0"/>
    <w:rsid w:val="00685E71"/>
    <w:rPr>
      <w:rFonts w:hint="default"/>
    </w:rPr>
  </w:style>
  <w:style w:type="character" w:customStyle="1" w:styleId="1">
    <w:name w:val="Основний шрифт абзацу1"/>
    <w:rsid w:val="00685E71"/>
  </w:style>
  <w:style w:type="character" w:styleId="a3">
    <w:name w:val="page number"/>
    <w:basedOn w:val="1"/>
    <w:rsid w:val="00685E71"/>
  </w:style>
  <w:style w:type="paragraph" w:customStyle="1" w:styleId="a4">
    <w:name w:val="Заголовок"/>
    <w:basedOn w:val="a"/>
    <w:next w:val="a5"/>
    <w:rsid w:val="00685E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85E71"/>
    <w:pPr>
      <w:spacing w:after="140" w:line="288" w:lineRule="auto"/>
    </w:pPr>
  </w:style>
  <w:style w:type="paragraph" w:styleId="a6">
    <w:name w:val="List"/>
    <w:basedOn w:val="a5"/>
    <w:rsid w:val="00685E71"/>
    <w:rPr>
      <w:rFonts w:cs="Mangal"/>
    </w:rPr>
  </w:style>
  <w:style w:type="paragraph" w:styleId="a7">
    <w:name w:val="caption"/>
    <w:basedOn w:val="a"/>
    <w:qFormat/>
    <w:rsid w:val="00685E71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Покажчик"/>
    <w:basedOn w:val="a"/>
    <w:rsid w:val="00685E71"/>
    <w:pPr>
      <w:suppressLineNumbers/>
    </w:pPr>
    <w:rPr>
      <w:rFonts w:cs="Mangal"/>
    </w:rPr>
  </w:style>
  <w:style w:type="paragraph" w:customStyle="1" w:styleId="a9">
    <w:name w:val="Знак Знак Знак Знак Знак Знак"/>
    <w:basedOn w:val="a"/>
    <w:rsid w:val="00685E71"/>
    <w:rPr>
      <w:rFonts w:ascii="Verdana" w:hAnsi="Verdana" w:cs="Verdana"/>
      <w:sz w:val="20"/>
      <w:szCs w:val="20"/>
      <w:lang w:val="en-US"/>
    </w:rPr>
  </w:style>
  <w:style w:type="paragraph" w:styleId="aa">
    <w:name w:val="Balloon Text"/>
    <w:basedOn w:val="a"/>
    <w:rsid w:val="00685E7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685E71"/>
    <w:pPr>
      <w:overflowPunct w:val="0"/>
      <w:autoSpaceDE w:val="0"/>
      <w:ind w:firstLine="567"/>
      <w:jc w:val="both"/>
    </w:pPr>
    <w:rPr>
      <w:sz w:val="28"/>
      <w:szCs w:val="28"/>
    </w:rPr>
  </w:style>
  <w:style w:type="paragraph" w:styleId="ac">
    <w:name w:val="header"/>
    <w:basedOn w:val="a"/>
    <w:rsid w:val="00685E71"/>
    <w:pPr>
      <w:tabs>
        <w:tab w:val="center" w:pos="4819"/>
        <w:tab w:val="right" w:pos="9639"/>
      </w:tabs>
    </w:pPr>
  </w:style>
  <w:style w:type="paragraph" w:customStyle="1" w:styleId="ad">
    <w:name w:val="Знак Знак Знак"/>
    <w:basedOn w:val="a"/>
    <w:rsid w:val="00685E71"/>
    <w:rPr>
      <w:rFonts w:ascii="Verdana" w:hAnsi="Verdana" w:cs="Verdana"/>
      <w:sz w:val="20"/>
      <w:szCs w:val="20"/>
      <w:lang w:val="en-US"/>
    </w:rPr>
  </w:style>
  <w:style w:type="paragraph" w:customStyle="1" w:styleId="ae">
    <w:name w:val="Вміст кадру"/>
    <w:basedOn w:val="a"/>
    <w:rsid w:val="00685E71"/>
  </w:style>
  <w:style w:type="paragraph" w:customStyle="1" w:styleId="10">
    <w:name w:val="Знак Знак Знак1"/>
    <w:basedOn w:val="a"/>
    <w:rsid w:val="005D3EC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1"/>
    <w:basedOn w:val="a"/>
    <w:rsid w:val="00062DC0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0F6EF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rsid w:val="000F6EF2"/>
    <w:rPr>
      <w:sz w:val="24"/>
      <w:szCs w:val="24"/>
      <w:lang w:eastAsia="zh-CN"/>
    </w:rPr>
  </w:style>
  <w:style w:type="paragraph" w:styleId="af1">
    <w:name w:val="No Spacing"/>
    <w:uiPriority w:val="1"/>
    <w:qFormat/>
    <w:rsid w:val="007B1A1D"/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Знак Знак Знак Знак Знак Знак Знак"/>
    <w:basedOn w:val="a"/>
    <w:rsid w:val="00AC572B"/>
    <w:pPr>
      <w:suppressAutoHyphens w:val="0"/>
      <w:spacing w:after="160" w:line="240" w:lineRule="exact"/>
    </w:pPr>
    <w:rPr>
      <w:sz w:val="20"/>
      <w:szCs w:val="20"/>
      <w:lang w:val="de-CH" w:eastAsia="de-CH"/>
    </w:rPr>
  </w:style>
  <w:style w:type="character" w:customStyle="1" w:styleId="30">
    <w:name w:val="Заголовок 3 Знак"/>
    <w:link w:val="3"/>
    <w:semiHidden/>
    <w:rsid w:val="00D8508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normal">
    <w:name w:val="normal"/>
    <w:rsid w:val="00D45B9E"/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6D3E-9351-44CE-B0CF-A497E95E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розподіл субвенції з державного</vt:lpstr>
    </vt:vector>
  </TitlesOfParts>
  <Company>gfu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розподіл субвенції з державного</dc:title>
  <dc:creator>СВІТЛАНА ТРУШ</dc:creator>
  <cp:lastModifiedBy>Тетяна Грабовська</cp:lastModifiedBy>
  <cp:revision>3</cp:revision>
  <cp:lastPrinted>2016-12-08T13:17:00Z</cp:lastPrinted>
  <dcterms:created xsi:type="dcterms:W3CDTF">2016-12-27T16:21:00Z</dcterms:created>
  <dcterms:modified xsi:type="dcterms:W3CDTF">2016-12-28T14:49:00Z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-2054982122</vt:i4>
  </property>
  <property fmtid="{D5CDD505-2E9C-101B-9397-08002B2CF9AE}" pid="3" name="_EmailSubject">
    <vt:lpwstr>ДФ</vt:lpwstr>
  </property>
  <property fmtid="{D5CDD505-2E9C-101B-9397-08002B2CF9AE}" pid="4" name="_AuthorEmail">
    <vt:lpwstr>vvv@fin.loda.gov.ua</vt:lpwstr>
  </property>
  <property fmtid="{D5CDD505-2E9C-101B-9397-08002B2CF9AE}" pid="5" name="_AuthorEmailDisplayName">
    <vt:lpwstr>Володимир Валило</vt:lpwstr>
  </property>
  <property fmtid="{D5CDD505-2E9C-101B-9397-08002B2CF9AE}" pid="6" name="_ReviewingToolsShownOnce">
    <vt:lpwstr/>
  </property>
</Properties>
</file>